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ABCF3" w14:textId="77777777" w:rsidR="00FB0AC2" w:rsidRDefault="00A51385" w:rsidP="00A51385">
      <w:pPr>
        <w:jc w:val="center"/>
      </w:pPr>
      <w:r>
        <w:t>Lesson Plan</w:t>
      </w:r>
    </w:p>
    <w:p w14:paraId="22B89023" w14:textId="40BC345B" w:rsidR="00EA5CCB" w:rsidRDefault="00EA5CCB" w:rsidP="00EA5CCB">
      <w:pPr>
        <w:jc w:val="center"/>
      </w:pPr>
      <w:r>
        <w:t>Grade 9 – FSL</w:t>
      </w:r>
    </w:p>
    <w:p w14:paraId="2D162EC1" w14:textId="3601E474" w:rsidR="00EA5CCB" w:rsidRDefault="00EA5CCB" w:rsidP="00EA5CCB">
      <w:bookmarkStart w:id="0" w:name="_GoBack"/>
      <w:bookmarkEnd w:id="0"/>
    </w:p>
    <w:p w14:paraId="7CFCEF7E" w14:textId="57646A69" w:rsidR="00A65AF4" w:rsidRDefault="00A65AF4" w:rsidP="00EA5CCB">
      <w:r>
        <w:t xml:space="preserve">Focus: Irregular verbs using </w:t>
      </w:r>
      <w:proofErr w:type="spellStart"/>
      <w:r>
        <w:t>être</w:t>
      </w:r>
      <w:proofErr w:type="spellEnd"/>
      <w:r>
        <w:t xml:space="preserve"> (Dr. Mrs. </w:t>
      </w:r>
      <w:proofErr w:type="spellStart"/>
      <w:r>
        <w:t>Vandertramp</w:t>
      </w:r>
      <w:proofErr w:type="spellEnd"/>
      <w:r>
        <w:t>)</w:t>
      </w:r>
    </w:p>
    <w:p w14:paraId="718A0811" w14:textId="42533043" w:rsidR="00A65AF4" w:rsidRDefault="00A65AF4" w:rsidP="00EA5CCB">
      <w:r>
        <w:t>Time: 75 minutes</w:t>
      </w:r>
    </w:p>
    <w:p w14:paraId="25E916FB" w14:textId="2B18823C" w:rsidR="00447C63" w:rsidRDefault="00447C63" w:rsidP="00447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7C63" w14:paraId="1DE9049C" w14:textId="77777777" w:rsidTr="007220A2">
        <w:tc>
          <w:tcPr>
            <w:tcW w:w="4788" w:type="dxa"/>
          </w:tcPr>
          <w:p w14:paraId="7A236356" w14:textId="77777777" w:rsidR="00447C63" w:rsidRPr="00884D71" w:rsidRDefault="00447C63" w:rsidP="007220A2">
            <w:pPr>
              <w:rPr>
                <w:szCs w:val="23"/>
              </w:rPr>
            </w:pPr>
            <w:r w:rsidRPr="00884D71">
              <w:rPr>
                <w:szCs w:val="23"/>
              </w:rPr>
              <w:t>Overall Expectations (Taken from the Ontario Curriculum)</w:t>
            </w:r>
          </w:p>
        </w:tc>
        <w:tc>
          <w:tcPr>
            <w:tcW w:w="4788" w:type="dxa"/>
          </w:tcPr>
          <w:p w14:paraId="6396F07C" w14:textId="77777777" w:rsidR="00E26ABF" w:rsidRPr="009954BB" w:rsidRDefault="00487ED4" w:rsidP="00E137E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954BB">
              <w:t xml:space="preserve">A2. </w:t>
            </w:r>
            <w:r w:rsidRPr="009954BB">
              <w:rPr>
                <w:b/>
                <w:bCs/>
              </w:rPr>
              <w:t xml:space="preserve">Listening to Interact: </w:t>
            </w:r>
            <w:r w:rsidRPr="009954BB">
              <w:t xml:space="preserve">interpret messages accurately while interacting in French for a variety of purposes and with diverse audiences </w:t>
            </w:r>
          </w:p>
          <w:p w14:paraId="2DA13E8A" w14:textId="4F5C8C19" w:rsidR="009954BB" w:rsidRPr="009954BB" w:rsidRDefault="009954BB" w:rsidP="009954B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954BB">
              <w:t xml:space="preserve">D1. </w:t>
            </w:r>
            <w:r w:rsidRPr="009954BB">
              <w:rPr>
                <w:b/>
                <w:bCs/>
              </w:rPr>
              <w:t xml:space="preserve">Purpose, Audience, and Form: </w:t>
            </w:r>
            <w:r w:rsidRPr="009954BB">
              <w:t xml:space="preserve">write French texts for different purposes and audiences, using a variety of forms and knowledge of language structures and conventions of written French appropriate for this level </w:t>
            </w:r>
          </w:p>
        </w:tc>
      </w:tr>
      <w:tr w:rsidR="00447C63" w14:paraId="274EBCDC" w14:textId="77777777" w:rsidTr="007220A2">
        <w:tc>
          <w:tcPr>
            <w:tcW w:w="4788" w:type="dxa"/>
          </w:tcPr>
          <w:p w14:paraId="0F628B4C" w14:textId="77777777" w:rsidR="00447C63" w:rsidRPr="00884D71" w:rsidRDefault="00447C63" w:rsidP="007220A2">
            <w:pPr>
              <w:rPr>
                <w:szCs w:val="23"/>
              </w:rPr>
            </w:pPr>
            <w:r w:rsidRPr="00884D71">
              <w:rPr>
                <w:szCs w:val="23"/>
              </w:rPr>
              <w:t>Specific Expectations (Taken from the Ontario Curriculum)</w:t>
            </w:r>
          </w:p>
        </w:tc>
        <w:tc>
          <w:tcPr>
            <w:tcW w:w="4788" w:type="dxa"/>
          </w:tcPr>
          <w:p w14:paraId="4C88E09A" w14:textId="77777777" w:rsidR="00447C63" w:rsidRDefault="00E26ABF" w:rsidP="00E26ABF">
            <w:pPr>
              <w:pStyle w:val="ListParagraph"/>
              <w:numPr>
                <w:ilvl w:val="0"/>
                <w:numId w:val="2"/>
              </w:numPr>
            </w:pPr>
            <w:r w:rsidRPr="00E26ABF">
              <w:t xml:space="preserve">A2.1 </w:t>
            </w:r>
            <w:r w:rsidRPr="00E26ABF">
              <w:rPr>
                <w:b/>
                <w:bCs/>
              </w:rPr>
              <w:t xml:space="preserve">Using Interactive Listening Strategies: </w:t>
            </w:r>
            <w:r w:rsidRPr="00E26ABF">
              <w:t xml:space="preserve">identify and use interactive listening strategies to suit a variety of situations while participating in structured and guided social and academic interactions </w:t>
            </w:r>
          </w:p>
          <w:p w14:paraId="129CE01F" w14:textId="6D4E0A63" w:rsidR="009954BB" w:rsidRPr="00074FB9" w:rsidRDefault="00074FB9" w:rsidP="00074FB9">
            <w:pPr>
              <w:pStyle w:val="ListParagraph"/>
              <w:numPr>
                <w:ilvl w:val="0"/>
                <w:numId w:val="2"/>
              </w:numPr>
            </w:pPr>
            <w:r w:rsidRPr="00074FB9">
              <w:t xml:space="preserve">D1.1 </w:t>
            </w:r>
            <w:r w:rsidRPr="00074FB9">
              <w:rPr>
                <w:b/>
                <w:bCs/>
              </w:rPr>
              <w:t xml:space="preserve">Identifying Purpose and Audience: </w:t>
            </w:r>
            <w:r w:rsidRPr="00074FB9">
              <w:t xml:space="preserve">determine their purpose in writing and the audience for the French texts they plan to create </w:t>
            </w:r>
          </w:p>
        </w:tc>
      </w:tr>
    </w:tbl>
    <w:p w14:paraId="359C51E6" w14:textId="77777777" w:rsidR="00D235E1" w:rsidRDefault="00D235E1" w:rsidP="00EA5CCB"/>
    <w:p w14:paraId="0E92932F" w14:textId="17D0ED4C" w:rsidR="007220A2" w:rsidRDefault="007941E7" w:rsidP="00EA5CCB">
      <w:r>
        <w:t>Learning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20A2" w14:paraId="77066C05" w14:textId="77777777" w:rsidTr="007220A2">
        <w:tc>
          <w:tcPr>
            <w:tcW w:w="9576" w:type="dxa"/>
          </w:tcPr>
          <w:p w14:paraId="26DAA4FD" w14:textId="4FAF0DC7" w:rsidR="007220A2" w:rsidRDefault="00B84148" w:rsidP="00B84148">
            <w:r>
              <w:t>By the end of the lesson, I will be able to:</w:t>
            </w:r>
          </w:p>
          <w:p w14:paraId="0C3DCAE3" w14:textId="77777777" w:rsidR="00B84148" w:rsidRDefault="007A561B" w:rsidP="00B84148">
            <w:pPr>
              <w:pStyle w:val="ListParagraph"/>
              <w:numPr>
                <w:ilvl w:val="0"/>
                <w:numId w:val="5"/>
              </w:numPr>
            </w:pPr>
            <w:r>
              <w:t>Know the different irregular verbs with ‘</w:t>
            </w:r>
            <w:proofErr w:type="spellStart"/>
            <w:r>
              <w:t>être</w:t>
            </w:r>
            <w:proofErr w:type="spellEnd"/>
            <w:r>
              <w:t>’</w:t>
            </w:r>
          </w:p>
          <w:p w14:paraId="3582D3DC" w14:textId="4C550813" w:rsidR="008E51D6" w:rsidRDefault="007A561B" w:rsidP="0079753C">
            <w:pPr>
              <w:pStyle w:val="ListParagraph"/>
              <w:numPr>
                <w:ilvl w:val="0"/>
                <w:numId w:val="5"/>
              </w:numPr>
            </w:pPr>
            <w:r>
              <w:t xml:space="preserve">Know the </w:t>
            </w:r>
            <w:r w:rsidR="008E51D6">
              <w:t xml:space="preserve">different Dr. Mrs. </w:t>
            </w:r>
            <w:proofErr w:type="spellStart"/>
            <w:r w:rsidR="008E51D6">
              <w:t>Vandertramp</w:t>
            </w:r>
            <w:proofErr w:type="spellEnd"/>
            <w:r w:rsidR="008E51D6">
              <w:t xml:space="preserve"> verbs</w:t>
            </w:r>
          </w:p>
        </w:tc>
      </w:tr>
    </w:tbl>
    <w:p w14:paraId="2912648F" w14:textId="7873D3D5" w:rsidR="007220A2" w:rsidRDefault="007220A2" w:rsidP="00EA5CCB"/>
    <w:p w14:paraId="731AA907" w14:textId="60D36D79" w:rsidR="007220A2" w:rsidRDefault="007220A2" w:rsidP="00EA5CCB">
      <w:r>
        <w:t>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20A2" w14:paraId="52AA8770" w14:textId="77777777" w:rsidTr="007220A2">
        <w:tc>
          <w:tcPr>
            <w:tcW w:w="9576" w:type="dxa"/>
          </w:tcPr>
          <w:p w14:paraId="23BDF164" w14:textId="48E242CC" w:rsidR="007220A2" w:rsidRDefault="006E4210" w:rsidP="0079753C">
            <w:pPr>
              <w:pStyle w:val="ListParagraph"/>
              <w:numPr>
                <w:ilvl w:val="0"/>
                <w:numId w:val="6"/>
              </w:numPr>
            </w:pPr>
            <w:r>
              <w:t xml:space="preserve">For the worksheet during the video, </w:t>
            </w:r>
            <w:r w:rsidR="00A93ED1">
              <w:t>when taking it up, write the answers on the board</w:t>
            </w:r>
          </w:p>
          <w:p w14:paraId="4244562B" w14:textId="7F28C626" w:rsidR="00A93ED1" w:rsidRDefault="00A93ED1" w:rsidP="0079753C">
            <w:pPr>
              <w:pStyle w:val="ListParagraph"/>
              <w:numPr>
                <w:ilvl w:val="0"/>
                <w:numId w:val="6"/>
              </w:numPr>
            </w:pPr>
            <w:r>
              <w:t>For the worksheet after the video (independent practice), have the answers cut out</w:t>
            </w:r>
            <w:r w:rsidR="00823D6D">
              <w:t xml:space="preserve"> so that the student has to glue them in the proper spot.</w:t>
            </w:r>
          </w:p>
        </w:tc>
      </w:tr>
    </w:tbl>
    <w:p w14:paraId="3ECC0391" w14:textId="77777777" w:rsidR="007220A2" w:rsidRDefault="007220A2" w:rsidP="00EA5CCB"/>
    <w:p w14:paraId="5267B131" w14:textId="6F058F7F" w:rsidR="00BE7FFE" w:rsidRDefault="00BE7FFE" w:rsidP="00EA5CCB">
      <w:r>
        <w:t>Required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FFE" w14:paraId="3AAB22ED" w14:textId="77777777" w:rsidTr="00BE7FFE">
        <w:tc>
          <w:tcPr>
            <w:tcW w:w="9576" w:type="dxa"/>
          </w:tcPr>
          <w:p w14:paraId="7F0FACE2" w14:textId="19F494DE" w:rsidR="00BE7FFE" w:rsidRDefault="00B36EDA" w:rsidP="00B36EDA">
            <w:pPr>
              <w:pStyle w:val="ListParagraph"/>
              <w:numPr>
                <w:ilvl w:val="0"/>
                <w:numId w:val="6"/>
              </w:numPr>
            </w:pPr>
            <w:r>
              <w:t xml:space="preserve">Video: Dr. Mrs. </w:t>
            </w:r>
            <w:proofErr w:type="spellStart"/>
            <w:r>
              <w:t>Vandertramp</w:t>
            </w:r>
            <w:proofErr w:type="spellEnd"/>
          </w:p>
          <w:p w14:paraId="7F3E73FC" w14:textId="77777777" w:rsidR="00B36EDA" w:rsidRDefault="00D406EA" w:rsidP="00B36EDA">
            <w:pPr>
              <w:pStyle w:val="ListParagraph"/>
              <w:numPr>
                <w:ilvl w:val="0"/>
                <w:numId w:val="6"/>
              </w:numPr>
            </w:pPr>
            <w:r>
              <w:t xml:space="preserve">Worksheet: Dr. Mrs. </w:t>
            </w:r>
            <w:proofErr w:type="spellStart"/>
            <w:r>
              <w:t>Vandertramp</w:t>
            </w:r>
            <w:proofErr w:type="spellEnd"/>
            <w:r>
              <w:t xml:space="preserve"> (during the video)</w:t>
            </w:r>
          </w:p>
          <w:p w14:paraId="11FE3F64" w14:textId="77777777" w:rsidR="00D406EA" w:rsidRDefault="00647236" w:rsidP="00B36EDA">
            <w:pPr>
              <w:pStyle w:val="ListParagraph"/>
              <w:numPr>
                <w:ilvl w:val="0"/>
                <w:numId w:val="6"/>
              </w:numPr>
            </w:pPr>
            <w:r>
              <w:t>Worksheet: Fill in the</w:t>
            </w:r>
            <w:r w:rsidR="00DB4C97">
              <w:t xml:space="preserve"> blanks (after the lesson</w:t>
            </w:r>
            <w:r>
              <w:t>)</w:t>
            </w:r>
          </w:p>
          <w:p w14:paraId="6206D1CA" w14:textId="2D58F648" w:rsidR="00847DA2" w:rsidRDefault="00847DA2" w:rsidP="00B36EDA">
            <w:pPr>
              <w:pStyle w:val="ListParagraph"/>
              <w:numPr>
                <w:ilvl w:val="0"/>
                <w:numId w:val="6"/>
              </w:numPr>
            </w:pPr>
            <w:r>
              <w:t>Collaborative Practice: Make a Sentence</w:t>
            </w:r>
            <w:r w:rsidR="00ED7A28">
              <w:t xml:space="preserve"> cards</w:t>
            </w:r>
          </w:p>
        </w:tc>
      </w:tr>
    </w:tbl>
    <w:p w14:paraId="036B83BA" w14:textId="77777777" w:rsidR="00331456" w:rsidRDefault="00331456" w:rsidP="00EA5CCB"/>
    <w:p w14:paraId="470C5534" w14:textId="77777777" w:rsidR="002F46AE" w:rsidRDefault="002F46AE" w:rsidP="00EA5CCB"/>
    <w:p w14:paraId="3F2D7638" w14:textId="77777777" w:rsidR="002F46AE" w:rsidRDefault="002F46AE" w:rsidP="00EA5CCB"/>
    <w:p w14:paraId="1C96E927" w14:textId="2F565A87" w:rsidR="00331456" w:rsidRDefault="00331456" w:rsidP="00EA5CCB">
      <w:r>
        <w:lastRenderedPageBreak/>
        <w:t>Content and Teaching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1456" w14:paraId="3296259A" w14:textId="77777777" w:rsidTr="00331456">
        <w:tc>
          <w:tcPr>
            <w:tcW w:w="9576" w:type="dxa"/>
          </w:tcPr>
          <w:p w14:paraId="7195B545" w14:textId="3CA6934D" w:rsidR="00331456" w:rsidRDefault="0065532A" w:rsidP="0065532A">
            <w:pPr>
              <w:pStyle w:val="ListParagraph"/>
              <w:numPr>
                <w:ilvl w:val="0"/>
                <w:numId w:val="7"/>
              </w:numPr>
            </w:pPr>
            <w:r>
              <w:t>Listening activity</w:t>
            </w:r>
          </w:p>
          <w:p w14:paraId="4A518C21" w14:textId="77777777" w:rsidR="0065532A" w:rsidRDefault="006E5788" w:rsidP="0065532A">
            <w:pPr>
              <w:pStyle w:val="ListParagraph"/>
              <w:numPr>
                <w:ilvl w:val="0"/>
                <w:numId w:val="7"/>
              </w:numPr>
            </w:pPr>
            <w:r>
              <w:t>Video</w:t>
            </w:r>
          </w:p>
          <w:p w14:paraId="19364A06" w14:textId="77777777" w:rsidR="006E5788" w:rsidRDefault="006E5788" w:rsidP="0065532A">
            <w:pPr>
              <w:pStyle w:val="ListParagraph"/>
              <w:numPr>
                <w:ilvl w:val="0"/>
                <w:numId w:val="7"/>
              </w:numPr>
            </w:pPr>
            <w:r>
              <w:t>Worksheet: During the video</w:t>
            </w:r>
          </w:p>
          <w:p w14:paraId="0BF477DA" w14:textId="5A0A0837" w:rsidR="006E5788" w:rsidRDefault="006E5788" w:rsidP="0065532A">
            <w:pPr>
              <w:pStyle w:val="ListParagraph"/>
              <w:numPr>
                <w:ilvl w:val="0"/>
                <w:numId w:val="7"/>
              </w:numPr>
            </w:pPr>
            <w:r>
              <w:t>Individual Practice – Worksheet</w:t>
            </w:r>
          </w:p>
          <w:p w14:paraId="701361A7" w14:textId="4DE9FAB9" w:rsidR="006E5788" w:rsidRDefault="006E5788" w:rsidP="0065532A">
            <w:pPr>
              <w:pStyle w:val="ListParagraph"/>
              <w:numPr>
                <w:ilvl w:val="0"/>
                <w:numId w:val="7"/>
              </w:numPr>
            </w:pPr>
            <w:r>
              <w:t>Collaborative Practice - Game</w:t>
            </w:r>
          </w:p>
        </w:tc>
      </w:tr>
    </w:tbl>
    <w:p w14:paraId="6311722F" w14:textId="77777777" w:rsidR="00331456" w:rsidRDefault="00331456" w:rsidP="00EA5CCB"/>
    <w:p w14:paraId="1224AF7F" w14:textId="084DC86A" w:rsidR="00C64328" w:rsidRDefault="00076D77" w:rsidP="00EA5CCB">
      <w:r>
        <w:rPr>
          <w:b/>
          <w:u w:val="single"/>
        </w:rPr>
        <w:t xml:space="preserve">Hook: </w:t>
      </w:r>
      <w:r w:rsidR="006D2AFE">
        <w:rPr>
          <w:b/>
          <w:u w:val="single"/>
        </w:rPr>
        <w:t>Question Period</w:t>
      </w:r>
    </w:p>
    <w:p w14:paraId="2B0E49C0" w14:textId="73F93491" w:rsidR="006D2AFE" w:rsidRDefault="006D2AFE" w:rsidP="00EA5CCB">
      <w:r>
        <w:t>TIME: 5 minutes</w:t>
      </w:r>
    </w:p>
    <w:p w14:paraId="2F277804" w14:textId="77777777" w:rsidR="001661F2" w:rsidRDefault="006D2AFE" w:rsidP="00EA5CCB">
      <w:r>
        <w:t>-</w:t>
      </w:r>
      <w:proofErr w:type="gramStart"/>
      <w:r>
        <w:t>students</w:t>
      </w:r>
      <w:proofErr w:type="gramEnd"/>
      <w:r>
        <w:t xml:space="preserve"> </w:t>
      </w:r>
      <w:r w:rsidR="001661F2">
        <w:t>will ask one another questions.</w:t>
      </w:r>
    </w:p>
    <w:p w14:paraId="5E3009EA" w14:textId="240CBA34" w:rsidR="006D2AFE" w:rsidRDefault="001661F2" w:rsidP="00EA5CCB">
      <w:r>
        <w:t>-</w:t>
      </w:r>
      <w:proofErr w:type="gramStart"/>
      <w:r>
        <w:t>o</w:t>
      </w:r>
      <w:r w:rsidR="006D2AFE">
        <w:t>ne</w:t>
      </w:r>
      <w:proofErr w:type="gramEnd"/>
      <w:r w:rsidR="006D2AFE">
        <w:t xml:space="preserve"> student will ask a question to the whole class and another student will answer.  The student that answered must now ask a question to the class.  Another student will answer (and so on).</w:t>
      </w:r>
    </w:p>
    <w:p w14:paraId="0E82258A" w14:textId="6CB0480A" w:rsidR="007F2D25" w:rsidRDefault="007F2D25" w:rsidP="00EA5CCB">
      <w:r>
        <w:t>-</w:t>
      </w:r>
      <w:proofErr w:type="gramStart"/>
      <w:r>
        <w:t>this</w:t>
      </w:r>
      <w:proofErr w:type="gramEnd"/>
      <w:r>
        <w:t xml:space="preserve"> gets the students engaged and </w:t>
      </w:r>
      <w:r w:rsidR="001A6752">
        <w:t>can also be used as a formative oral assessment</w:t>
      </w:r>
    </w:p>
    <w:p w14:paraId="7AFACBA2" w14:textId="05C6D051" w:rsidR="00E7311E" w:rsidRDefault="006B6020" w:rsidP="00EA5CCB">
      <w:r>
        <w:t>E</w:t>
      </w:r>
      <w:r w:rsidR="00E7311E">
        <w:t xml:space="preserve">xample: </w:t>
      </w:r>
      <w:r w:rsidR="00E7311E" w:rsidRPr="007B1BA8">
        <w:rPr>
          <w:lang w:val="fr-FR"/>
        </w:rPr>
        <w:t xml:space="preserve">Quel </w:t>
      </w:r>
      <w:proofErr w:type="gramStart"/>
      <w:r w:rsidR="00E7311E" w:rsidRPr="007B1BA8">
        <w:rPr>
          <w:lang w:val="fr-FR"/>
        </w:rPr>
        <w:t>est</w:t>
      </w:r>
      <w:proofErr w:type="gramEnd"/>
      <w:r w:rsidR="00E7311E" w:rsidRPr="007B1BA8">
        <w:rPr>
          <w:lang w:val="fr-FR"/>
        </w:rPr>
        <w:t xml:space="preserve"> </w:t>
      </w:r>
      <w:r w:rsidR="007B1BA8" w:rsidRPr="007B1BA8">
        <w:rPr>
          <w:lang w:val="fr-FR"/>
        </w:rPr>
        <w:t>ton</w:t>
      </w:r>
      <w:r w:rsidRPr="007B1BA8">
        <w:rPr>
          <w:lang w:val="fr-FR"/>
        </w:rPr>
        <w:t xml:space="preserve"> couleur favorite</w:t>
      </w:r>
      <w:r>
        <w:t>?</w:t>
      </w:r>
    </w:p>
    <w:p w14:paraId="71F55AFB" w14:textId="1750354F" w:rsidR="001A6752" w:rsidRDefault="001A6752" w:rsidP="00EA5CCB"/>
    <w:p w14:paraId="7B19D80F" w14:textId="7655ADFA" w:rsidR="001661F2" w:rsidRDefault="00CB05DF" w:rsidP="00EA5CCB">
      <w:r>
        <w:rPr>
          <w:b/>
          <w:u w:val="single"/>
        </w:rPr>
        <w:t>Listening Activity</w:t>
      </w:r>
    </w:p>
    <w:p w14:paraId="500038F2" w14:textId="4B6CCC2A" w:rsidR="00CB05DF" w:rsidRDefault="001A2E50" w:rsidP="00EA5CCB">
      <w:r>
        <w:t>TIME: 10 minutes</w:t>
      </w:r>
    </w:p>
    <w:p w14:paraId="7E16CABE" w14:textId="6370B5D5" w:rsidR="001A2E50" w:rsidRDefault="000246F6" w:rsidP="00EA5CCB">
      <w:r>
        <w:t>-</w:t>
      </w:r>
      <w:proofErr w:type="gramStart"/>
      <w:r w:rsidR="00371B8B">
        <w:t>the</w:t>
      </w:r>
      <w:proofErr w:type="gramEnd"/>
      <w:r w:rsidR="00371B8B">
        <w:t xml:space="preserve"> teacher will </w:t>
      </w:r>
      <w:r w:rsidR="00150810">
        <w:t xml:space="preserve">use the irregular verbs that the students will </w:t>
      </w:r>
      <w:r w:rsidR="00DD0835">
        <w:t>learn later in the lesson in sentences.  The students should write down the verbs tha</w:t>
      </w:r>
      <w:r w:rsidR="007B6DB8">
        <w:t xml:space="preserve">t they hear and </w:t>
      </w:r>
      <w:r w:rsidR="00DD0835">
        <w:t>how they hear them.</w:t>
      </w:r>
    </w:p>
    <w:p w14:paraId="790DF0C3" w14:textId="0D655891" w:rsidR="00DD0835" w:rsidRDefault="00DD0835" w:rsidP="00EA5CCB">
      <w:r>
        <w:t>-</w:t>
      </w:r>
      <w:proofErr w:type="gramStart"/>
      <w:r>
        <w:t>the</w:t>
      </w:r>
      <w:proofErr w:type="gramEnd"/>
      <w:r>
        <w:t xml:space="preserve"> teacher will ask the students </w:t>
      </w:r>
      <w:r w:rsidR="00B029A4">
        <w:t>what tense they think these verbs are – past, present, future</w:t>
      </w:r>
    </w:p>
    <w:p w14:paraId="6648AEC3" w14:textId="778BFD12" w:rsidR="00B029A4" w:rsidRPr="00A32CF1" w:rsidRDefault="00174797" w:rsidP="00EA5CCB">
      <w:pPr>
        <w:rPr>
          <w:i/>
          <w:lang w:val="fr-FR"/>
        </w:rPr>
      </w:pPr>
      <w:r w:rsidRPr="00A32CF1">
        <w:rPr>
          <w:i/>
          <w:lang w:val="fr-FR"/>
        </w:rPr>
        <w:t>Il est devenu docteur.</w:t>
      </w:r>
    </w:p>
    <w:p w14:paraId="1D94FBC9" w14:textId="57774921" w:rsidR="00174797" w:rsidRPr="00A32CF1" w:rsidRDefault="00174797" w:rsidP="00EA5CCB">
      <w:pPr>
        <w:rPr>
          <w:i/>
          <w:lang w:val="fr-FR"/>
        </w:rPr>
      </w:pPr>
      <w:r w:rsidRPr="00A32CF1">
        <w:rPr>
          <w:i/>
          <w:lang w:val="fr-FR"/>
        </w:rPr>
        <w:t xml:space="preserve">Elle est revenue </w:t>
      </w:r>
      <w:r w:rsidR="0079331B" w:rsidRPr="00A32CF1">
        <w:rPr>
          <w:i/>
          <w:lang w:val="fr-FR"/>
        </w:rPr>
        <w:t xml:space="preserve">de </w:t>
      </w:r>
      <w:r w:rsidR="00864856" w:rsidRPr="00A32CF1">
        <w:rPr>
          <w:i/>
          <w:lang w:val="fr-FR"/>
        </w:rPr>
        <w:t>chez Louis.</w:t>
      </w:r>
    </w:p>
    <w:p w14:paraId="5793AD96" w14:textId="75288F34" w:rsidR="00864856" w:rsidRPr="00A32CF1" w:rsidRDefault="00926414" w:rsidP="00EA5CCB">
      <w:pPr>
        <w:rPr>
          <w:i/>
          <w:lang w:val="fr-FR"/>
        </w:rPr>
      </w:pPr>
      <w:r w:rsidRPr="00A32CF1">
        <w:rPr>
          <w:i/>
          <w:lang w:val="fr-FR"/>
        </w:rPr>
        <w:t xml:space="preserve">Nous sommes montés </w:t>
      </w:r>
      <w:r w:rsidR="006310D2" w:rsidRPr="00A32CF1">
        <w:rPr>
          <w:i/>
          <w:lang w:val="fr-FR"/>
        </w:rPr>
        <w:t>Mt. Everest.</w:t>
      </w:r>
    </w:p>
    <w:p w14:paraId="7D0CF539" w14:textId="611B2312" w:rsidR="006310D2" w:rsidRPr="00A32CF1" w:rsidRDefault="00B77590" w:rsidP="00EA5CCB">
      <w:pPr>
        <w:rPr>
          <w:i/>
          <w:lang w:val="fr-FR"/>
        </w:rPr>
      </w:pPr>
      <w:r w:rsidRPr="00A32CF1">
        <w:rPr>
          <w:i/>
          <w:lang w:val="fr-FR"/>
        </w:rPr>
        <w:t>Il est rentré chez lui.</w:t>
      </w:r>
    </w:p>
    <w:p w14:paraId="57833F2A" w14:textId="2F4587E3" w:rsidR="00B77590" w:rsidRPr="00A32CF1" w:rsidRDefault="00F30176" w:rsidP="00EA5CCB">
      <w:pPr>
        <w:rPr>
          <w:i/>
          <w:lang w:val="fr-FR"/>
        </w:rPr>
      </w:pPr>
      <w:r w:rsidRPr="00A32CF1">
        <w:rPr>
          <w:i/>
          <w:lang w:val="fr-FR"/>
        </w:rPr>
        <w:t xml:space="preserve">Elles sont sorties </w:t>
      </w:r>
      <w:r w:rsidR="00A32CF1">
        <w:rPr>
          <w:i/>
          <w:lang w:val="fr-FR"/>
        </w:rPr>
        <w:t>samed</w:t>
      </w:r>
      <w:r w:rsidR="00EB771F" w:rsidRPr="00A32CF1">
        <w:rPr>
          <w:i/>
          <w:lang w:val="fr-FR"/>
        </w:rPr>
        <w:t>i soir.</w:t>
      </w:r>
    </w:p>
    <w:p w14:paraId="20127167" w14:textId="16EE59B5" w:rsidR="00EB771F" w:rsidRPr="00A32CF1" w:rsidRDefault="00C74C15" w:rsidP="00EA5CCB">
      <w:pPr>
        <w:rPr>
          <w:i/>
          <w:lang w:val="fr-FR"/>
        </w:rPr>
      </w:pPr>
      <w:r w:rsidRPr="00A32CF1">
        <w:rPr>
          <w:i/>
          <w:lang w:val="fr-FR"/>
        </w:rPr>
        <w:t xml:space="preserve">Vous êtes venus </w:t>
      </w:r>
      <w:r w:rsidR="00BD66CE" w:rsidRPr="00A32CF1">
        <w:rPr>
          <w:i/>
          <w:lang w:val="fr-FR"/>
        </w:rPr>
        <w:t>à l’</w:t>
      </w:r>
      <w:r w:rsidR="00A32CF1" w:rsidRPr="00A32CF1">
        <w:rPr>
          <w:i/>
          <w:lang w:val="fr-FR"/>
        </w:rPr>
        <w:t>aréna</w:t>
      </w:r>
      <w:r w:rsidR="00BD66CE" w:rsidRPr="00A32CF1">
        <w:rPr>
          <w:i/>
          <w:lang w:val="fr-FR"/>
        </w:rPr>
        <w:t xml:space="preserve"> pour l’hockey.</w:t>
      </w:r>
    </w:p>
    <w:p w14:paraId="6F775864" w14:textId="2C130C5F" w:rsidR="00BD66CE" w:rsidRPr="00A32CF1" w:rsidRDefault="005728E1" w:rsidP="00EA5CCB">
      <w:pPr>
        <w:rPr>
          <w:i/>
          <w:lang w:val="fr-FR"/>
        </w:rPr>
      </w:pPr>
      <w:r w:rsidRPr="00A32CF1">
        <w:rPr>
          <w:i/>
          <w:lang w:val="fr-FR"/>
        </w:rPr>
        <w:t>On est arrivé à Toronto à 8hr.</w:t>
      </w:r>
    </w:p>
    <w:p w14:paraId="27881ED1" w14:textId="48694978" w:rsidR="005728E1" w:rsidRPr="00A32CF1" w:rsidRDefault="00826551" w:rsidP="00EA5CCB">
      <w:pPr>
        <w:rPr>
          <w:i/>
          <w:lang w:val="fr-FR"/>
        </w:rPr>
      </w:pPr>
      <w:r w:rsidRPr="00A32CF1">
        <w:rPr>
          <w:i/>
          <w:lang w:val="fr-FR"/>
        </w:rPr>
        <w:t>Il est né le 13 mars.</w:t>
      </w:r>
    </w:p>
    <w:p w14:paraId="0854076E" w14:textId="77D1985E" w:rsidR="00A97750" w:rsidRPr="00A32CF1" w:rsidRDefault="00A97750" w:rsidP="00EA5CCB">
      <w:pPr>
        <w:rPr>
          <w:i/>
          <w:lang w:val="fr-FR"/>
        </w:rPr>
      </w:pPr>
      <w:r w:rsidRPr="00A32CF1">
        <w:rPr>
          <w:i/>
          <w:lang w:val="fr-FR"/>
        </w:rPr>
        <w:t>Il est descendu par la cheminée.</w:t>
      </w:r>
    </w:p>
    <w:p w14:paraId="4F002BF5" w14:textId="79CDEBD9" w:rsidR="0070380F" w:rsidRPr="00A32CF1" w:rsidRDefault="0070380F" w:rsidP="00EA5CCB">
      <w:pPr>
        <w:rPr>
          <w:i/>
          <w:lang w:val="fr-FR"/>
        </w:rPr>
      </w:pPr>
      <w:r w:rsidRPr="00A32CF1">
        <w:rPr>
          <w:i/>
          <w:lang w:val="fr-FR"/>
        </w:rPr>
        <w:t>Je suis entré dans la maison.</w:t>
      </w:r>
    </w:p>
    <w:p w14:paraId="0F77964E" w14:textId="4D1B6C53" w:rsidR="0070380F" w:rsidRPr="00A32CF1" w:rsidRDefault="00FE0177" w:rsidP="00EA5CCB">
      <w:pPr>
        <w:rPr>
          <w:i/>
          <w:lang w:val="fr-FR"/>
        </w:rPr>
      </w:pPr>
      <w:r w:rsidRPr="00A32CF1">
        <w:rPr>
          <w:i/>
          <w:lang w:val="fr-FR"/>
        </w:rPr>
        <w:t xml:space="preserve">Tu es </w:t>
      </w:r>
      <w:r w:rsidR="00B32E63" w:rsidRPr="00A32CF1">
        <w:rPr>
          <w:i/>
          <w:lang w:val="fr-FR"/>
        </w:rPr>
        <w:t xml:space="preserve">retourné à Windsor </w:t>
      </w:r>
      <w:r w:rsidR="00935B0E" w:rsidRPr="00A32CF1">
        <w:rPr>
          <w:i/>
          <w:lang w:val="fr-FR"/>
        </w:rPr>
        <w:t>après l’université.</w:t>
      </w:r>
    </w:p>
    <w:p w14:paraId="4AA21E53" w14:textId="13BA8188" w:rsidR="00935B0E" w:rsidRPr="00A32CF1" w:rsidRDefault="00AE3B08" w:rsidP="00EA5CCB">
      <w:pPr>
        <w:rPr>
          <w:i/>
          <w:lang w:val="fr-FR"/>
        </w:rPr>
      </w:pPr>
      <w:r w:rsidRPr="00A32CF1">
        <w:rPr>
          <w:i/>
          <w:lang w:val="fr-FR"/>
        </w:rPr>
        <w:t>Ils sont tombés de l’arbre.</w:t>
      </w:r>
    </w:p>
    <w:p w14:paraId="08FFC51D" w14:textId="4247EAA4" w:rsidR="00782BA5" w:rsidRPr="00A32CF1" w:rsidRDefault="00782BA5" w:rsidP="00EA5CCB">
      <w:pPr>
        <w:rPr>
          <w:i/>
          <w:lang w:val="fr-FR"/>
        </w:rPr>
      </w:pPr>
      <w:r w:rsidRPr="00A32CF1">
        <w:rPr>
          <w:i/>
          <w:lang w:val="fr-FR"/>
        </w:rPr>
        <w:t xml:space="preserve">Elle est restée </w:t>
      </w:r>
      <w:r w:rsidR="00A65DE0" w:rsidRPr="00A32CF1">
        <w:rPr>
          <w:i/>
          <w:lang w:val="fr-FR"/>
        </w:rPr>
        <w:t xml:space="preserve">dans ces </w:t>
      </w:r>
      <w:r w:rsidR="00A32CF1" w:rsidRPr="00A32CF1">
        <w:rPr>
          <w:i/>
          <w:lang w:val="fr-FR"/>
        </w:rPr>
        <w:t>pyjamas</w:t>
      </w:r>
      <w:r w:rsidR="00A65DE0" w:rsidRPr="00A32CF1">
        <w:rPr>
          <w:i/>
          <w:lang w:val="fr-FR"/>
        </w:rPr>
        <w:t xml:space="preserve"> toute la journée.</w:t>
      </w:r>
    </w:p>
    <w:p w14:paraId="0251B5DD" w14:textId="580CF07A" w:rsidR="00AE3B08" w:rsidRPr="00A32CF1" w:rsidRDefault="00782BA5" w:rsidP="00EA5CCB">
      <w:pPr>
        <w:rPr>
          <w:i/>
          <w:lang w:val="fr-FR"/>
        </w:rPr>
      </w:pPr>
      <w:r w:rsidRPr="00A32CF1">
        <w:rPr>
          <w:i/>
          <w:lang w:val="fr-FR"/>
        </w:rPr>
        <w:t>Je suis allé</w:t>
      </w:r>
      <w:r w:rsidR="00151887" w:rsidRPr="00A32CF1">
        <w:rPr>
          <w:i/>
          <w:lang w:val="fr-FR"/>
        </w:rPr>
        <w:t xml:space="preserve"> au restaurant.</w:t>
      </w:r>
    </w:p>
    <w:p w14:paraId="5B41157E" w14:textId="5AEB689D" w:rsidR="00DF078E" w:rsidRPr="00A32CF1" w:rsidRDefault="00971490" w:rsidP="00EA5CCB">
      <w:pPr>
        <w:rPr>
          <w:i/>
          <w:lang w:val="fr-FR"/>
        </w:rPr>
      </w:pPr>
      <w:r w:rsidRPr="00A32CF1">
        <w:rPr>
          <w:i/>
          <w:lang w:val="fr-FR"/>
        </w:rPr>
        <w:t>Il est mort du</w:t>
      </w:r>
      <w:r w:rsidR="00DF078E" w:rsidRPr="00A32CF1">
        <w:rPr>
          <w:i/>
          <w:lang w:val="fr-FR"/>
        </w:rPr>
        <w:t xml:space="preserve"> cancer.</w:t>
      </w:r>
    </w:p>
    <w:p w14:paraId="38F20080" w14:textId="147EFAF0" w:rsidR="00DF078E" w:rsidRDefault="005E409A" w:rsidP="00EA5CCB">
      <w:pPr>
        <w:rPr>
          <w:i/>
        </w:rPr>
      </w:pPr>
      <w:r w:rsidRPr="00A32CF1">
        <w:rPr>
          <w:i/>
          <w:lang w:val="fr-FR"/>
        </w:rPr>
        <w:t>Je ne suis pas parti</w:t>
      </w:r>
      <w:r>
        <w:rPr>
          <w:i/>
        </w:rPr>
        <w:t>.</w:t>
      </w:r>
    </w:p>
    <w:p w14:paraId="64664665" w14:textId="77777777" w:rsidR="00F6378D" w:rsidRDefault="00F6378D" w:rsidP="00EA5CCB">
      <w:pPr>
        <w:rPr>
          <w:i/>
        </w:rPr>
      </w:pPr>
    </w:p>
    <w:p w14:paraId="42A770C0" w14:textId="05D5AEFF" w:rsidR="00F6378D" w:rsidRDefault="008F453F" w:rsidP="00EA5CCB">
      <w:r>
        <w:rPr>
          <w:b/>
          <w:u w:val="single"/>
        </w:rPr>
        <w:t>Video</w:t>
      </w:r>
    </w:p>
    <w:p w14:paraId="71A7335E" w14:textId="30157A9F" w:rsidR="008F453F" w:rsidRDefault="008F453F" w:rsidP="00EA5CCB">
      <w:r>
        <w:t>TIME: 20 minutes</w:t>
      </w:r>
    </w:p>
    <w:p w14:paraId="366A88F9" w14:textId="76486965" w:rsidR="008F453F" w:rsidRDefault="005570C2" w:rsidP="00EA5CCB">
      <w:r>
        <w:t>-</w:t>
      </w:r>
      <w:proofErr w:type="gramStart"/>
      <w:r w:rsidR="00D56E2A">
        <w:t>show</w:t>
      </w:r>
      <w:proofErr w:type="gramEnd"/>
      <w:r w:rsidR="00D56E2A">
        <w:t xml:space="preserve"> the video twice</w:t>
      </w:r>
    </w:p>
    <w:p w14:paraId="11FEC7EC" w14:textId="62C22F22" w:rsidR="00D56E2A" w:rsidRDefault="00D56E2A" w:rsidP="00EA5CCB">
      <w:r>
        <w:t>-</w:t>
      </w:r>
      <w:proofErr w:type="gramStart"/>
      <w:r>
        <w:t>hand</w:t>
      </w:r>
      <w:proofErr w:type="gramEnd"/>
      <w:r>
        <w:t xml:space="preserve"> out the worksheet that has the blank Dr. Mrs. </w:t>
      </w:r>
      <w:proofErr w:type="spellStart"/>
      <w:r>
        <w:t>Vandertramp</w:t>
      </w:r>
      <w:proofErr w:type="spellEnd"/>
      <w:r>
        <w:t xml:space="preserve"> along the side.  Have students fill in the verbs that they hear or see </w:t>
      </w:r>
      <w:r w:rsidR="00F57616">
        <w:t>during the video</w:t>
      </w:r>
      <w:r w:rsidR="001D3BA1">
        <w:t xml:space="preserve"> on their page</w:t>
      </w:r>
    </w:p>
    <w:p w14:paraId="23CF4CCE" w14:textId="10B4E570" w:rsidR="001D3BA1" w:rsidRDefault="001D3BA1" w:rsidP="00EA5CCB">
      <w:r>
        <w:t>-</w:t>
      </w:r>
      <w:proofErr w:type="gramStart"/>
      <w:r>
        <w:t>after</w:t>
      </w:r>
      <w:proofErr w:type="gramEnd"/>
      <w:r>
        <w:t xml:space="preserve"> the video is done, t</w:t>
      </w:r>
      <w:r w:rsidR="00DE11D4">
        <w:t xml:space="preserve">ake up the worksheet as </w:t>
      </w:r>
      <w:r w:rsidR="005E3C61">
        <w:t>a class</w:t>
      </w:r>
    </w:p>
    <w:p w14:paraId="30BFB3E7" w14:textId="77777777" w:rsidR="009D4BE1" w:rsidRDefault="009D4BE1" w:rsidP="00EA5CCB"/>
    <w:p w14:paraId="4E1D2360" w14:textId="77777777" w:rsidR="002F46AE" w:rsidRDefault="002F46AE" w:rsidP="00EA5CCB">
      <w:pPr>
        <w:rPr>
          <w:b/>
          <w:u w:val="single"/>
        </w:rPr>
      </w:pPr>
    </w:p>
    <w:p w14:paraId="4EE2FC55" w14:textId="77777777" w:rsidR="002F46AE" w:rsidRDefault="002F46AE" w:rsidP="00EA5CCB">
      <w:pPr>
        <w:rPr>
          <w:b/>
          <w:u w:val="single"/>
        </w:rPr>
      </w:pPr>
    </w:p>
    <w:p w14:paraId="4565631C" w14:textId="5D40FE2D" w:rsidR="009D4BE1" w:rsidRDefault="00CB15A4" w:rsidP="00EA5CCB">
      <w:r>
        <w:rPr>
          <w:b/>
          <w:u w:val="single"/>
        </w:rPr>
        <w:t>After the Video</w:t>
      </w:r>
    </w:p>
    <w:p w14:paraId="2163FA83" w14:textId="168DBAC5" w:rsidR="00CB15A4" w:rsidRDefault="00DA5582" w:rsidP="00EA5CCB">
      <w:r>
        <w:t>TIME: 20</w:t>
      </w:r>
      <w:r w:rsidR="00CB15A4">
        <w:t xml:space="preserve"> minutes</w:t>
      </w:r>
    </w:p>
    <w:p w14:paraId="0FF17567" w14:textId="3C6B3EDC" w:rsidR="00221403" w:rsidRDefault="005E41A5" w:rsidP="00EA5CCB">
      <w:r>
        <w:t>-</w:t>
      </w:r>
      <w:proofErr w:type="gramStart"/>
      <w:r>
        <w:t>give</w:t>
      </w:r>
      <w:proofErr w:type="gramEnd"/>
      <w:r>
        <w:t xml:space="preserve"> the students </w:t>
      </w:r>
      <w:r w:rsidR="00221403">
        <w:t xml:space="preserve">the worksheet that is fill in the blanks.  Students must fill in the blanks </w:t>
      </w:r>
      <w:r w:rsidR="00C01442">
        <w:t>in the chart of the Infinitive, the English meaning and the Past participle of the verb.</w:t>
      </w:r>
    </w:p>
    <w:p w14:paraId="35D15967" w14:textId="71C434D2" w:rsidR="00DA5582" w:rsidRDefault="00DA5582" w:rsidP="00EA5CCB">
      <w:r>
        <w:t>-</w:t>
      </w:r>
      <w:proofErr w:type="gramStart"/>
      <w:r>
        <w:t>give</w:t>
      </w:r>
      <w:proofErr w:type="gramEnd"/>
      <w:r>
        <w:t xml:space="preserve"> the students </w:t>
      </w:r>
      <w:r w:rsidR="00D31D56">
        <w:t>time to complete the sheet and then take it up together so that the students have the correct answers</w:t>
      </w:r>
    </w:p>
    <w:p w14:paraId="1878EA60" w14:textId="0F2B553A" w:rsidR="00D31D56" w:rsidRDefault="00D31D56" w:rsidP="00EA5CCB">
      <w:r>
        <w:t>-</w:t>
      </w:r>
      <w:proofErr w:type="gramStart"/>
      <w:r>
        <w:t>project</w:t>
      </w:r>
      <w:proofErr w:type="gramEnd"/>
      <w:r>
        <w:t xml:space="preserve"> the sheet and while you are taking it up together, fill in the chart so that the students can copy them</w:t>
      </w:r>
    </w:p>
    <w:p w14:paraId="0C714C25" w14:textId="77777777" w:rsidR="00D31D56" w:rsidRDefault="00D31D56" w:rsidP="00EA5CCB"/>
    <w:p w14:paraId="33E19146" w14:textId="0EA0BAE7" w:rsidR="00583A95" w:rsidRDefault="00982CF8" w:rsidP="00EA5CCB">
      <w:r>
        <w:rPr>
          <w:b/>
          <w:u w:val="single"/>
        </w:rPr>
        <w:t xml:space="preserve">Creating Sentences using </w:t>
      </w:r>
      <w:r w:rsidR="00FB6994">
        <w:rPr>
          <w:b/>
          <w:u w:val="single"/>
        </w:rPr>
        <w:t xml:space="preserve">Dr. Mrs. </w:t>
      </w:r>
      <w:proofErr w:type="spellStart"/>
      <w:r w:rsidR="00FB6994">
        <w:rPr>
          <w:b/>
          <w:u w:val="single"/>
        </w:rPr>
        <w:t>Vandertramp</w:t>
      </w:r>
      <w:proofErr w:type="spellEnd"/>
    </w:p>
    <w:p w14:paraId="472EF7D9" w14:textId="11F89454" w:rsidR="00FB6994" w:rsidRDefault="00FB6994" w:rsidP="00EA5CCB">
      <w:r>
        <w:t>TIME: 20 minutes</w:t>
      </w:r>
    </w:p>
    <w:p w14:paraId="6FE7280E" w14:textId="42F7A92F" w:rsidR="00FB6994" w:rsidRDefault="002630AA" w:rsidP="00EA5CCB">
      <w:r>
        <w:t>-</w:t>
      </w:r>
      <w:proofErr w:type="gramStart"/>
      <w:r>
        <w:t>have</w:t>
      </w:r>
      <w:proofErr w:type="gramEnd"/>
      <w:r>
        <w:t xml:space="preserve"> cards </w:t>
      </w:r>
      <w:r w:rsidR="00E44C70">
        <w:t xml:space="preserve">for personal pronouns, </w:t>
      </w:r>
      <w:r w:rsidR="00400221">
        <w:t>‘</w:t>
      </w:r>
      <w:proofErr w:type="spellStart"/>
      <w:r w:rsidR="00E44C70">
        <w:t>être</w:t>
      </w:r>
      <w:proofErr w:type="spellEnd"/>
      <w:r w:rsidR="00400221">
        <w:t>’</w:t>
      </w:r>
      <w:r w:rsidR="00E44C70">
        <w:t xml:space="preserve"> (</w:t>
      </w:r>
      <w:proofErr w:type="spellStart"/>
      <w:r w:rsidR="00E44C70">
        <w:t>suis</w:t>
      </w:r>
      <w:proofErr w:type="spellEnd"/>
      <w:r w:rsidR="00E44C70">
        <w:t xml:space="preserve">, </w:t>
      </w:r>
      <w:proofErr w:type="spellStart"/>
      <w:r w:rsidR="00E44C70">
        <w:t>es</w:t>
      </w:r>
      <w:proofErr w:type="spellEnd"/>
      <w:r w:rsidR="00E44C70">
        <w:t xml:space="preserve">, </w:t>
      </w:r>
      <w:proofErr w:type="spellStart"/>
      <w:r w:rsidR="00E44C70">
        <w:t>est</w:t>
      </w:r>
      <w:proofErr w:type="spellEnd"/>
      <w:r w:rsidR="00E44C70">
        <w:t xml:space="preserve">…), all of the past participles of Dr. Mrs. </w:t>
      </w:r>
      <w:proofErr w:type="spellStart"/>
      <w:r w:rsidR="00E44C70">
        <w:t>Vandertramp</w:t>
      </w:r>
      <w:proofErr w:type="spellEnd"/>
      <w:r w:rsidR="00E44C70">
        <w:t xml:space="preserve"> and extra ‘e’ and ‘s’</w:t>
      </w:r>
      <w:r w:rsidR="00DB0939">
        <w:t xml:space="preserve"> to add to the end of verbs accordingly.</w:t>
      </w:r>
    </w:p>
    <w:p w14:paraId="35D8F95A" w14:textId="33FEE15A" w:rsidR="00B4212F" w:rsidRDefault="002774F2" w:rsidP="00EA5CCB">
      <w:r>
        <w:t>-</w:t>
      </w:r>
      <w:proofErr w:type="gramStart"/>
      <w:r>
        <w:t>divide</w:t>
      </w:r>
      <w:proofErr w:type="gramEnd"/>
      <w:r>
        <w:t xml:space="preserve"> the students into groups of 4.  Each group will receive </w:t>
      </w:r>
      <w:r w:rsidR="00B4212F">
        <w:t>a set of cards.</w:t>
      </w:r>
    </w:p>
    <w:p w14:paraId="2F8A7162" w14:textId="6232831E" w:rsidR="00B4212F" w:rsidRDefault="00B4212F" w:rsidP="00EA5CCB">
      <w:r>
        <w:t>-</w:t>
      </w:r>
      <w:proofErr w:type="gramStart"/>
      <w:r>
        <w:t>they</w:t>
      </w:r>
      <w:proofErr w:type="gramEnd"/>
      <w:r>
        <w:t xml:space="preserve"> must construct sentences using the cards and properly agreeing the subject and the verb.</w:t>
      </w:r>
    </w:p>
    <w:p w14:paraId="05A1DC5D" w14:textId="69DCBF1D" w:rsidR="00BD53CC" w:rsidRDefault="00850257" w:rsidP="00EA5CCB">
      <w:r>
        <w:t>-</w:t>
      </w:r>
      <w:proofErr w:type="gramStart"/>
      <w:r>
        <w:t>the</w:t>
      </w:r>
      <w:proofErr w:type="gramEnd"/>
      <w:r>
        <w:t xml:space="preserve"> teacher will </w:t>
      </w:r>
      <w:r w:rsidR="007134D0">
        <w:t xml:space="preserve">say a sentence out loud in French and the students must construct that sentence </w:t>
      </w:r>
      <w:r w:rsidR="007134D0" w:rsidRPr="007134D0">
        <w:rPr>
          <w:u w:val="single"/>
        </w:rPr>
        <w:t>or</w:t>
      </w:r>
      <w:r w:rsidR="007134D0">
        <w:t xml:space="preserve"> the teacher </w:t>
      </w:r>
      <w:r w:rsidR="00F80DC4">
        <w:t xml:space="preserve">can write a sentence </w:t>
      </w:r>
      <w:r w:rsidR="00093B03">
        <w:t xml:space="preserve">in English </w:t>
      </w:r>
      <w:r w:rsidR="008E6B3D">
        <w:t xml:space="preserve">on the board and the students </w:t>
      </w:r>
      <w:r w:rsidR="005D77C6">
        <w:t xml:space="preserve">must </w:t>
      </w:r>
      <w:r w:rsidR="00FF7FE0">
        <w:t>create the sentence using the cards</w:t>
      </w:r>
    </w:p>
    <w:p w14:paraId="00F2EBB8" w14:textId="1A548F38" w:rsidR="00D767AC" w:rsidRDefault="00D767AC" w:rsidP="00EA5CCB">
      <w:r>
        <w:t>-</w:t>
      </w:r>
      <w:proofErr w:type="gramStart"/>
      <w:r>
        <w:t>after</w:t>
      </w:r>
      <w:proofErr w:type="gramEnd"/>
      <w:r>
        <w:t xml:space="preserve"> the students have created the se</w:t>
      </w:r>
      <w:r w:rsidR="00E9370C">
        <w:t>ntence, have them explain to the teacher</w:t>
      </w:r>
      <w:r>
        <w:t xml:space="preserve"> what it means.</w:t>
      </w:r>
    </w:p>
    <w:p w14:paraId="0266D6E2" w14:textId="7D62F386" w:rsidR="001F4C4C" w:rsidRDefault="001F4C4C" w:rsidP="00EA5CCB">
      <w:r>
        <w:t xml:space="preserve">Example: Fait la phrase: </w:t>
      </w:r>
      <w:r w:rsidR="003A6459">
        <w:t xml:space="preserve">Elle </w:t>
      </w:r>
      <w:proofErr w:type="spellStart"/>
      <w:proofErr w:type="gramStart"/>
      <w:r w:rsidR="003A6459">
        <w:t>est</w:t>
      </w:r>
      <w:proofErr w:type="spellEnd"/>
      <w:proofErr w:type="gramEnd"/>
      <w:r w:rsidR="003A6459">
        <w:t xml:space="preserve"> </w:t>
      </w:r>
      <w:proofErr w:type="spellStart"/>
      <w:r w:rsidR="003A6459">
        <w:t>allée</w:t>
      </w:r>
      <w:proofErr w:type="spellEnd"/>
      <w:r w:rsidR="003A6459">
        <w:t xml:space="preserve"> au </w:t>
      </w:r>
      <w:proofErr w:type="spellStart"/>
      <w:r w:rsidR="003A6459">
        <w:t>supermarcher</w:t>
      </w:r>
      <w:proofErr w:type="spellEnd"/>
      <w:r w:rsidR="003A6459">
        <w:t>.</w:t>
      </w:r>
    </w:p>
    <w:p w14:paraId="58255A28" w14:textId="705028FD" w:rsidR="003A6459" w:rsidRDefault="003A6459" w:rsidP="00EA5CCB">
      <w:r>
        <w:tab/>
        <w:t xml:space="preserve">     </w:t>
      </w:r>
      <w:r w:rsidR="00D63016">
        <w:tab/>
      </w:r>
      <w:r w:rsidR="00D63016">
        <w:tab/>
        <w:t xml:space="preserve">    </w:t>
      </w:r>
      <w:r>
        <w:t>He climbed the tree.</w:t>
      </w:r>
    </w:p>
    <w:p w14:paraId="3B9D5C82" w14:textId="77777777" w:rsidR="00F26E3F" w:rsidRDefault="00F26E3F" w:rsidP="00EA5CCB"/>
    <w:p w14:paraId="1EF2AB30" w14:textId="77777777" w:rsidR="00F26E3F" w:rsidRDefault="00F26E3F" w:rsidP="00EA5CCB"/>
    <w:p w14:paraId="5E9E209C" w14:textId="77777777" w:rsidR="00F26E3F" w:rsidRDefault="00F26E3F" w:rsidP="00EA5CCB"/>
    <w:p w14:paraId="7355E825" w14:textId="77777777" w:rsidR="00F26E3F" w:rsidRDefault="00F26E3F" w:rsidP="00EA5CCB"/>
    <w:p w14:paraId="41B7CDB9" w14:textId="77777777" w:rsidR="00F26E3F" w:rsidRDefault="00F26E3F" w:rsidP="00EA5CCB"/>
    <w:p w14:paraId="435C1CD5" w14:textId="77777777" w:rsidR="00F26E3F" w:rsidRDefault="00F26E3F" w:rsidP="00EA5CCB"/>
    <w:p w14:paraId="3FCADD10" w14:textId="77777777" w:rsidR="00F26E3F" w:rsidRDefault="00F26E3F" w:rsidP="00EA5CCB"/>
    <w:p w14:paraId="648F85CD" w14:textId="77777777" w:rsidR="00F26E3F" w:rsidRDefault="00F26E3F" w:rsidP="00EA5CCB"/>
    <w:p w14:paraId="710D0540" w14:textId="77777777" w:rsidR="00F26E3F" w:rsidRDefault="00F26E3F" w:rsidP="00EA5CCB"/>
    <w:p w14:paraId="1B8F6B27" w14:textId="77777777" w:rsidR="00F26E3F" w:rsidRDefault="00F26E3F" w:rsidP="00EA5CCB"/>
    <w:p w14:paraId="680E773B" w14:textId="77777777" w:rsidR="00F26E3F" w:rsidRDefault="00F26E3F" w:rsidP="00EA5CCB"/>
    <w:p w14:paraId="0E00F7E4" w14:textId="77777777" w:rsidR="00F26E3F" w:rsidRDefault="00F26E3F" w:rsidP="00EA5CCB"/>
    <w:p w14:paraId="5632970E" w14:textId="77777777" w:rsidR="00F26E3F" w:rsidRDefault="00F26E3F" w:rsidP="00EA5CCB"/>
    <w:p w14:paraId="6DD9DAE3" w14:textId="77777777" w:rsidR="00F26E3F" w:rsidRDefault="00F26E3F" w:rsidP="00EA5CCB"/>
    <w:p w14:paraId="59AF1865" w14:textId="77777777" w:rsidR="00F26E3F" w:rsidRDefault="00F26E3F" w:rsidP="00EA5CCB"/>
    <w:p w14:paraId="2D47C41E" w14:textId="77777777" w:rsidR="00F26E3F" w:rsidRDefault="00F26E3F" w:rsidP="00EA5CCB"/>
    <w:p w14:paraId="353B7C2E" w14:textId="77777777" w:rsidR="00F26E3F" w:rsidRDefault="00F26E3F" w:rsidP="00EA5CCB"/>
    <w:p w14:paraId="4617BCEA" w14:textId="77777777" w:rsidR="00F26E3F" w:rsidRDefault="00F26E3F" w:rsidP="00EA5CCB"/>
    <w:p w14:paraId="17B72C6F" w14:textId="77777777" w:rsidR="00F26E3F" w:rsidRDefault="00F26E3F" w:rsidP="00EA5CCB"/>
    <w:p w14:paraId="6930667A" w14:textId="77777777" w:rsidR="00F26E3F" w:rsidRDefault="00F26E3F" w:rsidP="00EA5CCB"/>
    <w:p w14:paraId="00D85374" w14:textId="77777777" w:rsidR="00F26E3F" w:rsidRDefault="00F26E3F" w:rsidP="00EA5CCB"/>
    <w:p w14:paraId="060649A8" w14:textId="77777777" w:rsidR="00F26E3F" w:rsidRDefault="00F26E3F" w:rsidP="00EA5CCB"/>
    <w:p w14:paraId="3A447492" w14:textId="77777777" w:rsidR="00F26E3F" w:rsidRDefault="00F26E3F" w:rsidP="00EA5CCB"/>
    <w:p w14:paraId="6F38CF66" w14:textId="77777777" w:rsidR="00F26E3F" w:rsidRDefault="00F26E3F" w:rsidP="00EA5CCB"/>
    <w:p w14:paraId="71796C25" w14:textId="77777777" w:rsidR="00F26E3F" w:rsidRDefault="00F26E3F" w:rsidP="00EA5CCB"/>
    <w:p w14:paraId="5A36BD74" w14:textId="33F1BD2B" w:rsidR="00F26E3F" w:rsidRPr="003415B6" w:rsidRDefault="00F26E3F" w:rsidP="00EA5CCB">
      <w:pPr>
        <w:rPr>
          <w:u w:val="single"/>
        </w:rPr>
      </w:pPr>
      <w:r w:rsidRPr="003415B6">
        <w:rPr>
          <w:u w:val="single"/>
        </w:rPr>
        <w:t>DURING THE VIDEO WORKSHEET:</w:t>
      </w:r>
    </w:p>
    <w:p w14:paraId="010EE848" w14:textId="77777777" w:rsidR="00F26E3F" w:rsidRDefault="00F26E3F" w:rsidP="00EA5CCB"/>
    <w:p w14:paraId="5F11DDEE" w14:textId="77777777" w:rsidR="00E61250" w:rsidRDefault="00E61250" w:rsidP="00E61250">
      <w:r>
        <w:t>NOM: ______________________________</w:t>
      </w:r>
      <w:r>
        <w:tab/>
      </w:r>
      <w:r>
        <w:tab/>
        <w:t>DATE: _____________________________</w:t>
      </w:r>
    </w:p>
    <w:p w14:paraId="4B7BD564" w14:textId="77777777" w:rsidR="00E61250" w:rsidRDefault="00E61250" w:rsidP="00E61250"/>
    <w:p w14:paraId="68B646AD" w14:textId="77777777" w:rsidR="00E61250" w:rsidRDefault="00E61250" w:rsidP="00E61250">
      <w:pPr>
        <w:jc w:val="center"/>
        <w:rPr>
          <w:rFonts w:ascii="Apple Chancery" w:hAnsi="Apple Chancery" w:cs="Apple Chancery"/>
          <w:sz w:val="28"/>
        </w:rPr>
      </w:pPr>
      <w:r w:rsidRPr="001271AC">
        <w:rPr>
          <w:rFonts w:ascii="Apple Chancery" w:hAnsi="Apple Chancery" w:cs="Apple Chancery"/>
          <w:sz w:val="28"/>
          <w:u w:val="single"/>
        </w:rPr>
        <w:t xml:space="preserve">Video: Dr. Mrs. </w:t>
      </w:r>
      <w:proofErr w:type="spellStart"/>
      <w:r w:rsidRPr="001271AC">
        <w:rPr>
          <w:rFonts w:ascii="Apple Chancery" w:hAnsi="Apple Chancery" w:cs="Apple Chancery"/>
          <w:sz w:val="28"/>
          <w:u w:val="single"/>
        </w:rPr>
        <w:t>Vandertramp</w:t>
      </w:r>
      <w:proofErr w:type="spellEnd"/>
    </w:p>
    <w:p w14:paraId="33C24386" w14:textId="77777777" w:rsidR="00E61250" w:rsidRDefault="00E61250" w:rsidP="00E61250">
      <w:pPr>
        <w:jc w:val="center"/>
        <w:rPr>
          <w:rFonts w:ascii="Apple Chancery" w:hAnsi="Apple Chancery" w:cs="Apple Chancery"/>
          <w:sz w:val="28"/>
        </w:rPr>
      </w:pPr>
    </w:p>
    <w:p w14:paraId="3EA53C01" w14:textId="77777777" w:rsidR="00E61250" w:rsidRPr="00F73090" w:rsidRDefault="00E61250" w:rsidP="00E61250">
      <w:pPr>
        <w:rPr>
          <w:rFonts w:ascii="American Typewriter" w:hAnsi="American Typewriter" w:cs="Apple Chancery"/>
          <w:sz w:val="28"/>
          <w:lang w:val="fr-FR"/>
        </w:rPr>
      </w:pPr>
      <w:r>
        <w:rPr>
          <w:rFonts w:ascii="American Typewriter" w:hAnsi="American Typewriter" w:cs="Apple Chancery"/>
          <w:sz w:val="28"/>
          <w:lang w:val="fr-FR"/>
        </w:rPr>
        <w:t>Écrit les verbes que vous voyez ou entendez dans le vidéo.</w:t>
      </w:r>
    </w:p>
    <w:p w14:paraId="63FBC169" w14:textId="77777777" w:rsidR="00E61250" w:rsidRPr="00EC4CE3" w:rsidRDefault="00E61250" w:rsidP="00E61250">
      <w:pPr>
        <w:rPr>
          <w:rFonts w:ascii="American Typewriter" w:hAnsi="American Typewriter" w:cs="Apple Chancery"/>
          <w:sz w:val="32"/>
        </w:rPr>
      </w:pPr>
    </w:p>
    <w:p w14:paraId="4C37CB2F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</w:p>
    <w:p w14:paraId="137AB573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D-</w:t>
      </w:r>
    </w:p>
    <w:p w14:paraId="658FBB6A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R-</w:t>
      </w:r>
    </w:p>
    <w:p w14:paraId="5615CC04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</w:p>
    <w:p w14:paraId="1D408E9F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M-</w:t>
      </w:r>
    </w:p>
    <w:p w14:paraId="50AC2315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R-</w:t>
      </w:r>
    </w:p>
    <w:p w14:paraId="76CAB4BE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S-</w:t>
      </w:r>
    </w:p>
    <w:p w14:paraId="5984CE3D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</w:p>
    <w:p w14:paraId="56E8E5AE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V-</w:t>
      </w:r>
    </w:p>
    <w:p w14:paraId="3FC03727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A-</w:t>
      </w:r>
    </w:p>
    <w:p w14:paraId="4C109F12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N-</w:t>
      </w:r>
    </w:p>
    <w:p w14:paraId="34B34F74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D-</w:t>
      </w:r>
    </w:p>
    <w:p w14:paraId="5DFBEDC7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E-</w:t>
      </w:r>
    </w:p>
    <w:p w14:paraId="24DDE6ED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R-</w:t>
      </w:r>
    </w:p>
    <w:p w14:paraId="6FF0E0B2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T-</w:t>
      </w:r>
    </w:p>
    <w:p w14:paraId="06E8FB43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R-</w:t>
      </w:r>
    </w:p>
    <w:p w14:paraId="32FBF0B7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A-</w:t>
      </w:r>
    </w:p>
    <w:p w14:paraId="064E58E0" w14:textId="77777777" w:rsidR="00E6125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M-</w:t>
      </w:r>
    </w:p>
    <w:p w14:paraId="06B44C4A" w14:textId="77777777" w:rsidR="00E61250" w:rsidRPr="00E66840" w:rsidRDefault="00E61250" w:rsidP="00E61250">
      <w:pPr>
        <w:rPr>
          <w:rFonts w:ascii="American Typewriter" w:hAnsi="American Typewriter" w:cs="Apple Chancery"/>
          <w:b/>
          <w:sz w:val="36"/>
        </w:rPr>
      </w:pPr>
      <w:r>
        <w:rPr>
          <w:rFonts w:ascii="American Typewriter" w:hAnsi="American Typewriter" w:cs="Apple Chancery"/>
          <w:b/>
          <w:sz w:val="36"/>
        </w:rPr>
        <w:t>P-</w:t>
      </w:r>
    </w:p>
    <w:p w14:paraId="056A3DBD" w14:textId="77777777" w:rsidR="00DB36B2" w:rsidRDefault="00DB36B2" w:rsidP="00EA5CCB"/>
    <w:p w14:paraId="4DDF6E3A" w14:textId="77777777" w:rsidR="00E61250" w:rsidRDefault="00E61250" w:rsidP="00EA5CCB"/>
    <w:p w14:paraId="0F947B85" w14:textId="77777777" w:rsidR="00E61250" w:rsidRDefault="00E61250" w:rsidP="00EA5CCB"/>
    <w:p w14:paraId="4E5345A1" w14:textId="77777777" w:rsidR="00E61250" w:rsidRDefault="00E61250" w:rsidP="00EA5CCB"/>
    <w:p w14:paraId="6BA300AF" w14:textId="77777777" w:rsidR="00E61250" w:rsidRDefault="00E61250" w:rsidP="00EA5CCB"/>
    <w:p w14:paraId="675E398D" w14:textId="77777777" w:rsidR="00E61250" w:rsidRDefault="00E61250" w:rsidP="00EA5CCB"/>
    <w:p w14:paraId="2C43F587" w14:textId="51009A82" w:rsidR="007C036A" w:rsidRPr="003415B6" w:rsidRDefault="00A70D44" w:rsidP="007C036A">
      <w:pPr>
        <w:rPr>
          <w:szCs w:val="28"/>
          <w:u w:val="single"/>
          <w:lang w:val="fr-CA"/>
        </w:rPr>
      </w:pPr>
      <w:r w:rsidRPr="003415B6">
        <w:rPr>
          <w:szCs w:val="28"/>
          <w:u w:val="single"/>
          <w:lang w:val="fr-CA"/>
        </w:rPr>
        <w:t>AFTER THE VIDEO WORKSHEET:</w:t>
      </w:r>
    </w:p>
    <w:p w14:paraId="1F34433F" w14:textId="77777777" w:rsidR="00A70D44" w:rsidRPr="00A70D44" w:rsidRDefault="00A70D44" w:rsidP="007C036A">
      <w:pPr>
        <w:rPr>
          <w:szCs w:val="28"/>
          <w:lang w:val="fr-CA"/>
        </w:rPr>
      </w:pPr>
    </w:p>
    <w:p w14:paraId="6C3E0D23" w14:textId="77777777" w:rsidR="00E61250" w:rsidRPr="00815462" w:rsidRDefault="00E61250" w:rsidP="00E61250">
      <w:pPr>
        <w:jc w:val="center"/>
        <w:rPr>
          <w:b/>
          <w:sz w:val="28"/>
          <w:szCs w:val="28"/>
          <w:u w:val="single"/>
          <w:lang w:val="fr-CA"/>
        </w:rPr>
      </w:pPr>
      <w:r w:rsidRPr="00815462">
        <w:rPr>
          <w:b/>
          <w:sz w:val="28"/>
          <w:szCs w:val="28"/>
          <w:u w:val="single"/>
          <w:lang w:val="fr-CA"/>
        </w:rPr>
        <w:t xml:space="preserve">Les Verbes au Passé Composé avec Être </w:t>
      </w:r>
    </w:p>
    <w:p w14:paraId="238AF3BA" w14:textId="77777777" w:rsidR="00E61250" w:rsidRPr="00815462" w:rsidRDefault="00E61250" w:rsidP="00E61250">
      <w:pPr>
        <w:jc w:val="center"/>
        <w:rPr>
          <w:b/>
          <w:i/>
          <w:sz w:val="28"/>
          <w:szCs w:val="28"/>
          <w:lang w:val="fr-CA"/>
        </w:rPr>
      </w:pPr>
      <w:r w:rsidRPr="00815462">
        <w:rPr>
          <w:b/>
          <w:i/>
          <w:sz w:val="28"/>
          <w:szCs w:val="28"/>
          <w:lang w:val="fr-CA"/>
        </w:rPr>
        <w:t>DR MRS VANDERTRAMP</w:t>
      </w:r>
    </w:p>
    <w:p w14:paraId="24B4E24A" w14:textId="77777777" w:rsidR="00E61250" w:rsidRPr="00815462" w:rsidRDefault="00E61250" w:rsidP="00E61250">
      <w:pPr>
        <w:jc w:val="center"/>
        <w:rPr>
          <w:b/>
          <w:sz w:val="28"/>
          <w:szCs w:val="28"/>
          <w:lang w:val="fr-CA"/>
        </w:rPr>
      </w:pPr>
    </w:p>
    <w:tbl>
      <w:tblPr>
        <w:tblStyle w:val="TableGrid"/>
        <w:tblW w:w="10257" w:type="dxa"/>
        <w:tblInd w:w="-601" w:type="dxa"/>
        <w:tblLook w:val="04A0" w:firstRow="1" w:lastRow="0" w:firstColumn="1" w:lastColumn="0" w:noHBand="0" w:noVBand="1"/>
      </w:tblPr>
      <w:tblGrid>
        <w:gridCol w:w="1184"/>
        <w:gridCol w:w="2219"/>
        <w:gridCol w:w="2409"/>
        <w:gridCol w:w="2127"/>
        <w:gridCol w:w="2318"/>
      </w:tblGrid>
      <w:tr w:rsidR="00E61250" w:rsidRPr="00815462" w14:paraId="4A597830" w14:textId="77777777" w:rsidTr="00E61250">
        <w:trPr>
          <w:trHeight w:val="597"/>
        </w:trPr>
        <w:tc>
          <w:tcPr>
            <w:tcW w:w="1184" w:type="dxa"/>
          </w:tcPr>
          <w:p w14:paraId="4A5A01CE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219" w:type="dxa"/>
          </w:tcPr>
          <w:p w14:paraId="7A041C44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 xml:space="preserve">Le Verbe </w:t>
            </w:r>
          </w:p>
        </w:tc>
        <w:tc>
          <w:tcPr>
            <w:tcW w:w="2409" w:type="dxa"/>
          </w:tcPr>
          <w:p w14:paraId="0ABD5424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L’Anglais</w:t>
            </w:r>
          </w:p>
        </w:tc>
        <w:tc>
          <w:tcPr>
            <w:tcW w:w="2127" w:type="dxa"/>
          </w:tcPr>
          <w:p w14:paraId="1C51B13D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Le Participe Passé</w:t>
            </w:r>
          </w:p>
        </w:tc>
        <w:tc>
          <w:tcPr>
            <w:tcW w:w="2318" w:type="dxa"/>
          </w:tcPr>
          <w:p w14:paraId="05092191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L’Exemple</w:t>
            </w:r>
          </w:p>
        </w:tc>
      </w:tr>
      <w:tr w:rsidR="00E61250" w:rsidRPr="00815462" w14:paraId="7CFBC9ED" w14:textId="77777777" w:rsidTr="00E61250">
        <w:trPr>
          <w:trHeight w:val="299"/>
        </w:trPr>
        <w:tc>
          <w:tcPr>
            <w:tcW w:w="1184" w:type="dxa"/>
          </w:tcPr>
          <w:p w14:paraId="6564B256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D</w:t>
            </w:r>
          </w:p>
        </w:tc>
        <w:tc>
          <w:tcPr>
            <w:tcW w:w="2219" w:type="dxa"/>
          </w:tcPr>
          <w:p w14:paraId="631A7278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Devenir</w:t>
            </w:r>
          </w:p>
        </w:tc>
        <w:tc>
          <w:tcPr>
            <w:tcW w:w="2409" w:type="dxa"/>
          </w:tcPr>
          <w:p w14:paraId="08A64EA6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6F23DCBE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Devenu</w:t>
            </w:r>
            <w:r>
              <w:rPr>
                <w:sz w:val="28"/>
                <w:szCs w:val="28"/>
                <w:lang w:val="fr-CA"/>
              </w:rPr>
              <w:t xml:space="preserve"> (e) (s)</w:t>
            </w:r>
          </w:p>
        </w:tc>
        <w:tc>
          <w:tcPr>
            <w:tcW w:w="2318" w:type="dxa"/>
          </w:tcPr>
          <w:p w14:paraId="4DD845D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Je suis devenu. (m)</w:t>
            </w:r>
          </w:p>
        </w:tc>
      </w:tr>
      <w:tr w:rsidR="00E61250" w:rsidRPr="00815462" w14:paraId="1D870920" w14:textId="77777777" w:rsidTr="00E61250">
        <w:trPr>
          <w:trHeight w:val="278"/>
        </w:trPr>
        <w:tc>
          <w:tcPr>
            <w:tcW w:w="1184" w:type="dxa"/>
          </w:tcPr>
          <w:p w14:paraId="627E8939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R</w:t>
            </w:r>
          </w:p>
        </w:tc>
        <w:tc>
          <w:tcPr>
            <w:tcW w:w="2219" w:type="dxa"/>
          </w:tcPr>
          <w:p w14:paraId="2B6340ED" w14:textId="77777777" w:rsidR="00E61250" w:rsidRPr="00815462" w:rsidRDefault="00E61250" w:rsidP="00E61250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19BE892F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 come back</w:t>
            </w:r>
          </w:p>
        </w:tc>
        <w:tc>
          <w:tcPr>
            <w:tcW w:w="2127" w:type="dxa"/>
          </w:tcPr>
          <w:p w14:paraId="3DA195AF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Revenu </w:t>
            </w:r>
            <w:r>
              <w:rPr>
                <w:sz w:val="28"/>
                <w:szCs w:val="28"/>
                <w:lang w:val="fr-CA"/>
              </w:rPr>
              <w:t>(e) (s)</w:t>
            </w:r>
          </w:p>
        </w:tc>
        <w:tc>
          <w:tcPr>
            <w:tcW w:w="2318" w:type="dxa"/>
          </w:tcPr>
          <w:p w14:paraId="7AF82A98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Je suis revenue. (f)</w:t>
            </w:r>
          </w:p>
        </w:tc>
      </w:tr>
      <w:tr w:rsidR="00E61250" w:rsidRPr="00815462" w14:paraId="16D9F629" w14:textId="77777777" w:rsidTr="00E61250">
        <w:trPr>
          <w:trHeight w:val="597"/>
        </w:trPr>
        <w:tc>
          <w:tcPr>
            <w:tcW w:w="1184" w:type="dxa"/>
          </w:tcPr>
          <w:p w14:paraId="6075C67F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M</w:t>
            </w:r>
          </w:p>
        </w:tc>
        <w:tc>
          <w:tcPr>
            <w:tcW w:w="2219" w:type="dxa"/>
          </w:tcPr>
          <w:p w14:paraId="214CE6FB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1E45F3CB" w14:textId="50A9A461" w:rsidR="00E61250" w:rsidRPr="00815462" w:rsidRDefault="003C665F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To go up</w:t>
            </w:r>
          </w:p>
        </w:tc>
        <w:tc>
          <w:tcPr>
            <w:tcW w:w="2127" w:type="dxa"/>
          </w:tcPr>
          <w:p w14:paraId="7CA66698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16BAC9BC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Tu es monté.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815462">
              <w:rPr>
                <w:sz w:val="28"/>
                <w:szCs w:val="28"/>
                <w:lang w:val="fr-CA"/>
              </w:rPr>
              <w:t>(m)</w:t>
            </w:r>
          </w:p>
        </w:tc>
      </w:tr>
      <w:tr w:rsidR="00E61250" w:rsidRPr="00815462" w14:paraId="169DCD46" w14:textId="77777777" w:rsidTr="00E61250">
        <w:trPr>
          <w:trHeight w:val="299"/>
        </w:trPr>
        <w:tc>
          <w:tcPr>
            <w:tcW w:w="1184" w:type="dxa"/>
          </w:tcPr>
          <w:p w14:paraId="42C53399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R</w:t>
            </w:r>
          </w:p>
        </w:tc>
        <w:tc>
          <w:tcPr>
            <w:tcW w:w="2219" w:type="dxa"/>
          </w:tcPr>
          <w:p w14:paraId="225950F9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Rester</w:t>
            </w:r>
          </w:p>
        </w:tc>
        <w:tc>
          <w:tcPr>
            <w:tcW w:w="2409" w:type="dxa"/>
          </w:tcPr>
          <w:p w14:paraId="57841282" w14:textId="77777777" w:rsidR="00E61250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To </w:t>
            </w:r>
            <w:proofErr w:type="spellStart"/>
            <w:r w:rsidRPr="00815462">
              <w:rPr>
                <w:sz w:val="28"/>
                <w:szCs w:val="28"/>
                <w:lang w:val="fr-CA"/>
              </w:rPr>
              <w:t>stay</w:t>
            </w:r>
            <w:proofErr w:type="spellEnd"/>
          </w:p>
          <w:p w14:paraId="00C6EBF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6A56CA9A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1EA7636B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Tu es restée. (f)</w:t>
            </w:r>
          </w:p>
        </w:tc>
      </w:tr>
      <w:tr w:rsidR="00E61250" w:rsidRPr="00815462" w14:paraId="2E315BF0" w14:textId="77777777" w:rsidTr="00E61250">
        <w:trPr>
          <w:trHeight w:val="597"/>
        </w:trPr>
        <w:tc>
          <w:tcPr>
            <w:tcW w:w="1184" w:type="dxa"/>
          </w:tcPr>
          <w:p w14:paraId="3ED8C242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S</w:t>
            </w:r>
          </w:p>
        </w:tc>
        <w:tc>
          <w:tcPr>
            <w:tcW w:w="2219" w:type="dxa"/>
          </w:tcPr>
          <w:p w14:paraId="1CA130ED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6EDEAA7E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 exit</w:t>
            </w:r>
          </w:p>
          <w:p w14:paraId="6F3F9F07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 go out</w:t>
            </w:r>
          </w:p>
        </w:tc>
        <w:tc>
          <w:tcPr>
            <w:tcW w:w="2127" w:type="dxa"/>
          </w:tcPr>
          <w:p w14:paraId="76C4C819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Sorti</w:t>
            </w:r>
            <w:r>
              <w:rPr>
                <w:sz w:val="28"/>
                <w:szCs w:val="28"/>
                <w:lang w:val="fr-CA"/>
              </w:rPr>
              <w:t xml:space="preserve"> (e) (s)</w:t>
            </w:r>
          </w:p>
        </w:tc>
        <w:tc>
          <w:tcPr>
            <w:tcW w:w="2318" w:type="dxa"/>
          </w:tcPr>
          <w:p w14:paraId="763D7152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Il est sorti. </w:t>
            </w:r>
          </w:p>
        </w:tc>
      </w:tr>
      <w:tr w:rsidR="00E61250" w:rsidRPr="00815462" w14:paraId="5FF40752" w14:textId="77777777" w:rsidTr="00E61250">
        <w:trPr>
          <w:trHeight w:val="278"/>
        </w:trPr>
        <w:tc>
          <w:tcPr>
            <w:tcW w:w="1184" w:type="dxa"/>
          </w:tcPr>
          <w:p w14:paraId="36A0D77C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V</w:t>
            </w:r>
          </w:p>
        </w:tc>
        <w:tc>
          <w:tcPr>
            <w:tcW w:w="2219" w:type="dxa"/>
          </w:tcPr>
          <w:p w14:paraId="53778CF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Venir</w:t>
            </w:r>
          </w:p>
        </w:tc>
        <w:tc>
          <w:tcPr>
            <w:tcW w:w="2409" w:type="dxa"/>
          </w:tcPr>
          <w:p w14:paraId="2C6775D6" w14:textId="77777777" w:rsidR="00E61250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  <w:p w14:paraId="18205CA0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2C8E1D59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6308B426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Elle est venue.</w:t>
            </w:r>
          </w:p>
        </w:tc>
      </w:tr>
      <w:tr w:rsidR="00E61250" w:rsidRPr="00815462" w14:paraId="66C034B7" w14:textId="77777777" w:rsidTr="00E61250">
        <w:trPr>
          <w:trHeight w:val="299"/>
        </w:trPr>
        <w:tc>
          <w:tcPr>
            <w:tcW w:w="1184" w:type="dxa"/>
          </w:tcPr>
          <w:p w14:paraId="2FC9B5BF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A</w:t>
            </w:r>
          </w:p>
        </w:tc>
        <w:tc>
          <w:tcPr>
            <w:tcW w:w="2219" w:type="dxa"/>
          </w:tcPr>
          <w:p w14:paraId="684E3BDF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1C5BD1E6" w14:textId="77777777" w:rsidR="00E61250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 go</w:t>
            </w:r>
          </w:p>
          <w:p w14:paraId="09903003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7B8E9331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27B1B02B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Qui est allé.</w:t>
            </w:r>
          </w:p>
        </w:tc>
      </w:tr>
      <w:tr w:rsidR="00E61250" w:rsidRPr="00815462" w14:paraId="5E2C8460" w14:textId="77777777" w:rsidTr="00E61250">
        <w:trPr>
          <w:trHeight w:val="299"/>
        </w:trPr>
        <w:tc>
          <w:tcPr>
            <w:tcW w:w="1184" w:type="dxa"/>
          </w:tcPr>
          <w:p w14:paraId="76B33B2D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N</w:t>
            </w:r>
          </w:p>
        </w:tc>
        <w:tc>
          <w:tcPr>
            <w:tcW w:w="2219" w:type="dxa"/>
          </w:tcPr>
          <w:p w14:paraId="54F2205D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proofErr w:type="spellStart"/>
            <w:r w:rsidRPr="00815462">
              <w:rPr>
                <w:sz w:val="28"/>
                <w:szCs w:val="28"/>
                <w:lang w:val="fr-CA"/>
              </w:rPr>
              <w:t>Naître</w:t>
            </w:r>
            <w:proofErr w:type="spellEnd"/>
          </w:p>
        </w:tc>
        <w:tc>
          <w:tcPr>
            <w:tcW w:w="2409" w:type="dxa"/>
          </w:tcPr>
          <w:p w14:paraId="67D062BB" w14:textId="77777777" w:rsidR="00E61250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  <w:p w14:paraId="40687CB2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03848D90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Né</w:t>
            </w:r>
            <w:r>
              <w:rPr>
                <w:sz w:val="28"/>
                <w:szCs w:val="28"/>
                <w:lang w:val="fr-CA"/>
              </w:rPr>
              <w:t xml:space="preserve"> (e) (s)</w:t>
            </w:r>
          </w:p>
        </w:tc>
        <w:tc>
          <w:tcPr>
            <w:tcW w:w="2318" w:type="dxa"/>
          </w:tcPr>
          <w:p w14:paraId="0F377913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On est né. </w:t>
            </w:r>
          </w:p>
        </w:tc>
      </w:tr>
      <w:tr w:rsidR="00E61250" w:rsidRPr="00815462" w14:paraId="4A1795A8" w14:textId="77777777" w:rsidTr="00E61250">
        <w:trPr>
          <w:trHeight w:val="576"/>
        </w:trPr>
        <w:tc>
          <w:tcPr>
            <w:tcW w:w="1184" w:type="dxa"/>
          </w:tcPr>
          <w:p w14:paraId="6CDF32BC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D</w:t>
            </w:r>
          </w:p>
        </w:tc>
        <w:tc>
          <w:tcPr>
            <w:tcW w:w="2219" w:type="dxa"/>
          </w:tcPr>
          <w:p w14:paraId="49AA4AA9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24FF12AF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To descend </w:t>
            </w:r>
          </w:p>
          <w:p w14:paraId="687C7C8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 go down</w:t>
            </w:r>
          </w:p>
        </w:tc>
        <w:tc>
          <w:tcPr>
            <w:tcW w:w="2127" w:type="dxa"/>
          </w:tcPr>
          <w:p w14:paraId="0AC1D5F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4939D119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Nous sommes descendus. (</w:t>
            </w:r>
            <w:proofErr w:type="spellStart"/>
            <w:r>
              <w:rPr>
                <w:sz w:val="28"/>
                <w:szCs w:val="28"/>
                <w:lang w:val="fr-CA"/>
              </w:rPr>
              <w:t>mp</w:t>
            </w:r>
            <w:proofErr w:type="spellEnd"/>
            <w:r>
              <w:rPr>
                <w:sz w:val="28"/>
                <w:szCs w:val="28"/>
                <w:lang w:val="fr-CA"/>
              </w:rPr>
              <w:t>)</w:t>
            </w:r>
          </w:p>
        </w:tc>
      </w:tr>
      <w:tr w:rsidR="00E61250" w:rsidRPr="00815462" w14:paraId="1F907CBB" w14:textId="77777777" w:rsidTr="00E61250">
        <w:trPr>
          <w:trHeight w:val="597"/>
        </w:trPr>
        <w:tc>
          <w:tcPr>
            <w:tcW w:w="1184" w:type="dxa"/>
          </w:tcPr>
          <w:p w14:paraId="05D52540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E</w:t>
            </w:r>
          </w:p>
        </w:tc>
        <w:tc>
          <w:tcPr>
            <w:tcW w:w="2219" w:type="dxa"/>
          </w:tcPr>
          <w:p w14:paraId="5D02CC3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4F6103CA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57DB43DC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Entré</w:t>
            </w:r>
            <w:r>
              <w:rPr>
                <w:sz w:val="28"/>
                <w:szCs w:val="28"/>
                <w:lang w:val="fr-CA"/>
              </w:rPr>
              <w:t xml:space="preserve"> (e) (s)</w:t>
            </w:r>
          </w:p>
        </w:tc>
        <w:tc>
          <w:tcPr>
            <w:tcW w:w="2318" w:type="dxa"/>
          </w:tcPr>
          <w:p w14:paraId="11C722D8" w14:textId="77777777" w:rsidR="00E61250" w:rsidRPr="00815462" w:rsidRDefault="00E61250" w:rsidP="00E61250">
            <w:pPr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Nous sommes entrées (</w:t>
            </w:r>
            <w:proofErr w:type="spellStart"/>
            <w:r w:rsidRPr="00815462">
              <w:rPr>
                <w:sz w:val="28"/>
                <w:szCs w:val="28"/>
                <w:lang w:val="fr-CA"/>
              </w:rPr>
              <w:t>fp</w:t>
            </w:r>
            <w:proofErr w:type="spellEnd"/>
            <w:r w:rsidRPr="00815462">
              <w:rPr>
                <w:sz w:val="28"/>
                <w:szCs w:val="28"/>
                <w:lang w:val="fr-CA"/>
              </w:rPr>
              <w:t>)</w:t>
            </w:r>
          </w:p>
        </w:tc>
      </w:tr>
      <w:tr w:rsidR="00E61250" w:rsidRPr="00815462" w14:paraId="3787356C" w14:textId="77777777" w:rsidTr="00E61250">
        <w:trPr>
          <w:trHeight w:val="299"/>
        </w:trPr>
        <w:tc>
          <w:tcPr>
            <w:tcW w:w="1184" w:type="dxa"/>
          </w:tcPr>
          <w:p w14:paraId="050DD79F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R</w:t>
            </w:r>
          </w:p>
        </w:tc>
        <w:tc>
          <w:tcPr>
            <w:tcW w:w="2219" w:type="dxa"/>
          </w:tcPr>
          <w:p w14:paraId="7F159F63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Retourner</w:t>
            </w:r>
          </w:p>
        </w:tc>
        <w:tc>
          <w:tcPr>
            <w:tcW w:w="2409" w:type="dxa"/>
          </w:tcPr>
          <w:p w14:paraId="7B9094BE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 return</w:t>
            </w:r>
          </w:p>
        </w:tc>
        <w:tc>
          <w:tcPr>
            <w:tcW w:w="2127" w:type="dxa"/>
          </w:tcPr>
          <w:p w14:paraId="74A73FEC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4F4C2729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Vous êtes retourné. (m)</w:t>
            </w:r>
          </w:p>
        </w:tc>
      </w:tr>
      <w:tr w:rsidR="00E61250" w:rsidRPr="00815462" w14:paraId="693FF3B3" w14:textId="77777777" w:rsidTr="00E61250">
        <w:trPr>
          <w:trHeight w:val="299"/>
        </w:trPr>
        <w:tc>
          <w:tcPr>
            <w:tcW w:w="1184" w:type="dxa"/>
          </w:tcPr>
          <w:p w14:paraId="59194ECB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T</w:t>
            </w:r>
          </w:p>
        </w:tc>
        <w:tc>
          <w:tcPr>
            <w:tcW w:w="2219" w:type="dxa"/>
          </w:tcPr>
          <w:p w14:paraId="3AF0A46D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3CE0CBE7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To </w:t>
            </w:r>
            <w:proofErr w:type="spellStart"/>
            <w:r w:rsidRPr="00815462">
              <w:rPr>
                <w:sz w:val="28"/>
                <w:szCs w:val="28"/>
                <w:lang w:val="fr-CA"/>
              </w:rPr>
              <w:t>fall</w:t>
            </w:r>
            <w:proofErr w:type="spellEnd"/>
            <w:r w:rsidRPr="00815462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2127" w:type="dxa"/>
          </w:tcPr>
          <w:p w14:paraId="16FB42C0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Tombé</w:t>
            </w:r>
            <w:r>
              <w:rPr>
                <w:sz w:val="28"/>
                <w:szCs w:val="28"/>
                <w:lang w:val="fr-CA"/>
              </w:rPr>
              <w:t xml:space="preserve"> (e) (s)</w:t>
            </w:r>
          </w:p>
        </w:tc>
        <w:tc>
          <w:tcPr>
            <w:tcW w:w="2318" w:type="dxa"/>
          </w:tcPr>
          <w:p w14:paraId="403C6D7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Vous êtes tombée. (f)</w:t>
            </w:r>
          </w:p>
        </w:tc>
      </w:tr>
      <w:tr w:rsidR="00E61250" w:rsidRPr="00815462" w14:paraId="19BD8416" w14:textId="77777777" w:rsidTr="00E61250">
        <w:trPr>
          <w:trHeight w:val="278"/>
        </w:trPr>
        <w:tc>
          <w:tcPr>
            <w:tcW w:w="1184" w:type="dxa"/>
          </w:tcPr>
          <w:p w14:paraId="5574FDD5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R</w:t>
            </w:r>
          </w:p>
        </w:tc>
        <w:tc>
          <w:tcPr>
            <w:tcW w:w="2219" w:type="dxa"/>
          </w:tcPr>
          <w:p w14:paraId="043AAC20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59E9EFA3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To </w:t>
            </w:r>
            <w:proofErr w:type="spellStart"/>
            <w:r w:rsidRPr="00815462">
              <w:rPr>
                <w:sz w:val="28"/>
                <w:szCs w:val="28"/>
                <w:lang w:val="fr-CA"/>
              </w:rPr>
              <w:t>re</w:t>
            </w:r>
            <w:proofErr w:type="spellEnd"/>
            <w:r w:rsidRPr="00815462">
              <w:rPr>
                <w:sz w:val="28"/>
                <w:szCs w:val="28"/>
                <w:lang w:val="fr-CA"/>
              </w:rPr>
              <w:t xml:space="preserve"> enter</w:t>
            </w:r>
          </w:p>
        </w:tc>
        <w:tc>
          <w:tcPr>
            <w:tcW w:w="2127" w:type="dxa"/>
          </w:tcPr>
          <w:p w14:paraId="7E9B19E7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Rentré</w:t>
            </w:r>
            <w:r>
              <w:rPr>
                <w:sz w:val="28"/>
                <w:szCs w:val="28"/>
                <w:lang w:val="fr-CA"/>
              </w:rPr>
              <w:t xml:space="preserve"> (e) (s)</w:t>
            </w:r>
          </w:p>
        </w:tc>
        <w:tc>
          <w:tcPr>
            <w:tcW w:w="2318" w:type="dxa"/>
          </w:tcPr>
          <w:p w14:paraId="1F3D9D05" w14:textId="77777777" w:rsidR="00E61250" w:rsidRPr="00815462" w:rsidRDefault="00E61250" w:rsidP="00E6125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Vous êtes rentrés. (</w:t>
            </w:r>
            <w:proofErr w:type="spellStart"/>
            <w:r>
              <w:rPr>
                <w:sz w:val="28"/>
                <w:szCs w:val="28"/>
                <w:lang w:val="fr-CA"/>
              </w:rPr>
              <w:t>mp</w:t>
            </w:r>
            <w:proofErr w:type="spellEnd"/>
            <w:r>
              <w:rPr>
                <w:sz w:val="28"/>
                <w:szCs w:val="28"/>
                <w:lang w:val="fr-CA"/>
              </w:rPr>
              <w:t>)</w:t>
            </w:r>
          </w:p>
        </w:tc>
      </w:tr>
      <w:tr w:rsidR="00E61250" w:rsidRPr="00815462" w14:paraId="7BB62BA1" w14:textId="77777777" w:rsidTr="00E61250">
        <w:trPr>
          <w:trHeight w:val="597"/>
        </w:trPr>
        <w:tc>
          <w:tcPr>
            <w:tcW w:w="1184" w:type="dxa"/>
          </w:tcPr>
          <w:p w14:paraId="16810D79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A</w:t>
            </w:r>
          </w:p>
        </w:tc>
        <w:tc>
          <w:tcPr>
            <w:tcW w:w="2219" w:type="dxa"/>
          </w:tcPr>
          <w:p w14:paraId="6FEE8763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Arriver </w:t>
            </w:r>
          </w:p>
        </w:tc>
        <w:tc>
          <w:tcPr>
            <w:tcW w:w="2409" w:type="dxa"/>
          </w:tcPr>
          <w:p w14:paraId="2CCCD627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4940734E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489448B5" w14:textId="77777777" w:rsidR="00E61250" w:rsidRPr="00815462" w:rsidRDefault="00E61250" w:rsidP="00E61250">
            <w:pPr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Vous êtes arrivées. (</w:t>
            </w:r>
            <w:proofErr w:type="spellStart"/>
            <w:r w:rsidRPr="00815462">
              <w:rPr>
                <w:sz w:val="28"/>
                <w:szCs w:val="28"/>
                <w:lang w:val="fr-CA"/>
              </w:rPr>
              <w:t>fp</w:t>
            </w:r>
            <w:proofErr w:type="spellEnd"/>
            <w:r w:rsidRPr="00815462">
              <w:rPr>
                <w:sz w:val="28"/>
                <w:szCs w:val="28"/>
                <w:lang w:val="fr-CA"/>
              </w:rPr>
              <w:t>)</w:t>
            </w:r>
          </w:p>
        </w:tc>
      </w:tr>
      <w:tr w:rsidR="00E61250" w:rsidRPr="00815462" w14:paraId="3CBC64C9" w14:textId="77777777" w:rsidTr="00E61250">
        <w:trPr>
          <w:trHeight w:val="299"/>
        </w:trPr>
        <w:tc>
          <w:tcPr>
            <w:tcW w:w="1184" w:type="dxa"/>
          </w:tcPr>
          <w:p w14:paraId="16B4C490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M</w:t>
            </w:r>
          </w:p>
        </w:tc>
        <w:tc>
          <w:tcPr>
            <w:tcW w:w="2219" w:type="dxa"/>
          </w:tcPr>
          <w:p w14:paraId="2FE59291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409" w:type="dxa"/>
          </w:tcPr>
          <w:p w14:paraId="15349EBE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To die </w:t>
            </w:r>
          </w:p>
        </w:tc>
        <w:tc>
          <w:tcPr>
            <w:tcW w:w="2127" w:type="dxa"/>
          </w:tcPr>
          <w:p w14:paraId="1EBA9F3D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 xml:space="preserve">Mort </w:t>
            </w:r>
            <w:r>
              <w:rPr>
                <w:sz w:val="28"/>
                <w:szCs w:val="28"/>
                <w:lang w:val="fr-CA"/>
              </w:rPr>
              <w:t>(e) (s)</w:t>
            </w:r>
          </w:p>
        </w:tc>
        <w:tc>
          <w:tcPr>
            <w:tcW w:w="2318" w:type="dxa"/>
          </w:tcPr>
          <w:p w14:paraId="787BB42F" w14:textId="77777777" w:rsidR="00E61250" w:rsidRPr="00815462" w:rsidRDefault="00E61250" w:rsidP="00E61250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Ils sont morts. (</w:t>
            </w:r>
            <w:proofErr w:type="spellStart"/>
            <w:r>
              <w:rPr>
                <w:sz w:val="28"/>
                <w:szCs w:val="28"/>
                <w:lang w:val="fr-CA"/>
              </w:rPr>
              <w:t>mp</w:t>
            </w:r>
            <w:proofErr w:type="spellEnd"/>
            <w:r>
              <w:rPr>
                <w:sz w:val="28"/>
                <w:szCs w:val="28"/>
                <w:lang w:val="fr-CA"/>
              </w:rPr>
              <w:t>)</w:t>
            </w:r>
          </w:p>
        </w:tc>
      </w:tr>
      <w:tr w:rsidR="00E61250" w:rsidRPr="00815462" w14:paraId="1193C377" w14:textId="77777777" w:rsidTr="00E61250">
        <w:trPr>
          <w:trHeight w:val="702"/>
        </w:trPr>
        <w:tc>
          <w:tcPr>
            <w:tcW w:w="1184" w:type="dxa"/>
          </w:tcPr>
          <w:p w14:paraId="22735AA6" w14:textId="77777777" w:rsidR="00E61250" w:rsidRPr="00815462" w:rsidRDefault="00E61250" w:rsidP="00E6125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15462">
              <w:rPr>
                <w:b/>
                <w:sz w:val="28"/>
                <w:szCs w:val="28"/>
                <w:lang w:val="fr-CA"/>
              </w:rPr>
              <w:t>P</w:t>
            </w:r>
          </w:p>
        </w:tc>
        <w:tc>
          <w:tcPr>
            <w:tcW w:w="2219" w:type="dxa"/>
          </w:tcPr>
          <w:p w14:paraId="3E694DCC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Partir</w:t>
            </w:r>
          </w:p>
        </w:tc>
        <w:tc>
          <w:tcPr>
            <w:tcW w:w="2409" w:type="dxa"/>
          </w:tcPr>
          <w:p w14:paraId="68DA6D7D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127" w:type="dxa"/>
          </w:tcPr>
          <w:p w14:paraId="1EA74135" w14:textId="77777777" w:rsidR="00E61250" w:rsidRPr="00815462" w:rsidRDefault="00E61250" w:rsidP="00E61250">
            <w:pPr>
              <w:jc w:val="center"/>
              <w:rPr>
                <w:sz w:val="28"/>
                <w:szCs w:val="28"/>
                <w:lang w:val="fr-CA"/>
              </w:rPr>
            </w:pPr>
          </w:p>
        </w:tc>
        <w:tc>
          <w:tcPr>
            <w:tcW w:w="2318" w:type="dxa"/>
          </w:tcPr>
          <w:p w14:paraId="117D5E35" w14:textId="77777777" w:rsidR="00E61250" w:rsidRPr="00815462" w:rsidRDefault="00E61250" w:rsidP="00E61250">
            <w:pPr>
              <w:rPr>
                <w:sz w:val="28"/>
                <w:szCs w:val="28"/>
                <w:lang w:val="fr-CA"/>
              </w:rPr>
            </w:pPr>
            <w:r w:rsidRPr="00815462">
              <w:rPr>
                <w:sz w:val="28"/>
                <w:szCs w:val="28"/>
                <w:lang w:val="fr-CA"/>
              </w:rPr>
              <w:t>Elles sont parties. (</w:t>
            </w:r>
            <w:proofErr w:type="spellStart"/>
            <w:r w:rsidRPr="00815462">
              <w:rPr>
                <w:sz w:val="28"/>
                <w:szCs w:val="28"/>
                <w:lang w:val="fr-CA"/>
              </w:rPr>
              <w:t>fp</w:t>
            </w:r>
            <w:proofErr w:type="spellEnd"/>
            <w:r w:rsidRPr="00815462">
              <w:rPr>
                <w:sz w:val="28"/>
                <w:szCs w:val="28"/>
                <w:lang w:val="fr-CA"/>
              </w:rPr>
              <w:t>)</w:t>
            </w:r>
          </w:p>
        </w:tc>
      </w:tr>
    </w:tbl>
    <w:p w14:paraId="40A8E596" w14:textId="77777777" w:rsidR="00E61250" w:rsidRDefault="00E61250" w:rsidP="00EA5CCB">
      <w:pPr>
        <w:rPr>
          <w:lang w:val="fr-CA"/>
        </w:rPr>
      </w:pPr>
    </w:p>
    <w:p w14:paraId="33048F72" w14:textId="5720E784" w:rsidR="00A70D44" w:rsidRPr="003B42E3" w:rsidRDefault="00A70D44" w:rsidP="00EA5CCB">
      <w:pPr>
        <w:rPr>
          <w:u w:val="single"/>
          <w:lang w:val="en-CA"/>
        </w:rPr>
      </w:pPr>
      <w:r w:rsidRPr="003B42E3">
        <w:rPr>
          <w:u w:val="single"/>
          <w:lang w:val="en-CA"/>
        </w:rPr>
        <w:t>ACCOMMODATION ANSWERS:</w:t>
      </w:r>
    </w:p>
    <w:p w14:paraId="245E8C7F" w14:textId="25BD3026" w:rsidR="00A70D44" w:rsidRPr="003B42E3" w:rsidRDefault="003B42E3" w:rsidP="00EA5CCB">
      <w:pPr>
        <w:rPr>
          <w:lang w:val="en-CA"/>
        </w:rPr>
      </w:pPr>
      <w:r w:rsidRPr="003B42E3">
        <w:rPr>
          <w:lang w:val="en-CA"/>
        </w:rPr>
        <w:t>-</w:t>
      </w:r>
      <w:proofErr w:type="gramStart"/>
      <w:r w:rsidRPr="003B42E3">
        <w:rPr>
          <w:lang w:val="en-CA"/>
        </w:rPr>
        <w:t>print</w:t>
      </w:r>
      <w:proofErr w:type="gramEnd"/>
      <w:r w:rsidRPr="003B42E3">
        <w:rPr>
          <w:lang w:val="en-CA"/>
        </w:rPr>
        <w:t xml:space="preserve"> for as many students require them</w:t>
      </w:r>
      <w:r w:rsidR="00D04D95">
        <w:rPr>
          <w:lang w:val="en-CA"/>
        </w:rPr>
        <w:t xml:space="preserve"> and give each student a set to cut and place the proper answer in the right spot</w:t>
      </w:r>
    </w:p>
    <w:p w14:paraId="4D148341" w14:textId="77777777" w:rsidR="003B42E3" w:rsidRPr="003B42E3" w:rsidRDefault="003B42E3" w:rsidP="00EA5CC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B42E3" w:rsidRPr="003B42E3" w14:paraId="7FF2B88A" w14:textId="77777777" w:rsidTr="003B42E3">
        <w:tc>
          <w:tcPr>
            <w:tcW w:w="1915" w:type="dxa"/>
          </w:tcPr>
          <w:p w14:paraId="0A3F19F2" w14:textId="33AE8864" w:rsidR="003B42E3" w:rsidRPr="003B42E3" w:rsidRDefault="003B42E3" w:rsidP="00EA5CCB">
            <w:pPr>
              <w:rPr>
                <w:lang w:val="en-CA"/>
              </w:rPr>
            </w:pPr>
            <w:r>
              <w:rPr>
                <w:lang w:val="en-CA"/>
              </w:rPr>
              <w:t>To become</w:t>
            </w:r>
          </w:p>
        </w:tc>
        <w:tc>
          <w:tcPr>
            <w:tcW w:w="1915" w:type="dxa"/>
          </w:tcPr>
          <w:p w14:paraId="31D30B6B" w14:textId="2309B583" w:rsidR="003B42E3" w:rsidRPr="003B42E3" w:rsidRDefault="008848A7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Sortir</w:t>
            </w:r>
            <w:proofErr w:type="spellEnd"/>
          </w:p>
        </w:tc>
        <w:tc>
          <w:tcPr>
            <w:tcW w:w="1915" w:type="dxa"/>
          </w:tcPr>
          <w:p w14:paraId="0869CBAF" w14:textId="78BCA578" w:rsidR="003B42E3" w:rsidRPr="003B42E3" w:rsidRDefault="002F0B14" w:rsidP="00EA5CCB">
            <w:pPr>
              <w:rPr>
                <w:lang w:val="en-CA"/>
              </w:rPr>
            </w:pPr>
            <w:r>
              <w:rPr>
                <w:lang w:val="en-CA"/>
              </w:rPr>
              <w:t>To be born</w:t>
            </w:r>
          </w:p>
        </w:tc>
        <w:tc>
          <w:tcPr>
            <w:tcW w:w="1915" w:type="dxa"/>
          </w:tcPr>
          <w:p w14:paraId="5DB7BACF" w14:textId="537EC8D6" w:rsidR="003B42E3" w:rsidRPr="003B42E3" w:rsidRDefault="005C12EF" w:rsidP="005C12EF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Retourné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6" w:type="dxa"/>
          </w:tcPr>
          <w:p w14:paraId="6C8686EA" w14:textId="116EF5F1" w:rsidR="003B42E3" w:rsidRPr="003B42E3" w:rsidRDefault="007516DF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Mourir</w:t>
            </w:r>
            <w:proofErr w:type="spellEnd"/>
          </w:p>
        </w:tc>
      </w:tr>
      <w:tr w:rsidR="003B42E3" w:rsidRPr="003B42E3" w14:paraId="122823F5" w14:textId="77777777" w:rsidTr="003B42E3">
        <w:tc>
          <w:tcPr>
            <w:tcW w:w="1915" w:type="dxa"/>
          </w:tcPr>
          <w:p w14:paraId="1D9E77F4" w14:textId="49B336C0" w:rsidR="003B42E3" w:rsidRPr="003B42E3" w:rsidRDefault="003B42E3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Revenir</w:t>
            </w:r>
            <w:proofErr w:type="spellEnd"/>
          </w:p>
        </w:tc>
        <w:tc>
          <w:tcPr>
            <w:tcW w:w="1915" w:type="dxa"/>
          </w:tcPr>
          <w:p w14:paraId="636C7BD1" w14:textId="52D687D2" w:rsidR="003B42E3" w:rsidRPr="003B42E3" w:rsidRDefault="00E70307" w:rsidP="00EA5CCB">
            <w:pPr>
              <w:rPr>
                <w:lang w:val="en-CA"/>
              </w:rPr>
            </w:pPr>
            <w:r>
              <w:rPr>
                <w:lang w:val="en-CA"/>
              </w:rPr>
              <w:t>To come</w:t>
            </w:r>
          </w:p>
        </w:tc>
        <w:tc>
          <w:tcPr>
            <w:tcW w:w="1915" w:type="dxa"/>
          </w:tcPr>
          <w:p w14:paraId="53D6F942" w14:textId="53B92250" w:rsidR="003B42E3" w:rsidRPr="003B42E3" w:rsidRDefault="00824A08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Descendre</w:t>
            </w:r>
            <w:proofErr w:type="spellEnd"/>
          </w:p>
        </w:tc>
        <w:tc>
          <w:tcPr>
            <w:tcW w:w="1915" w:type="dxa"/>
          </w:tcPr>
          <w:p w14:paraId="79254E3C" w14:textId="3462C2D3" w:rsidR="003B42E3" w:rsidRPr="003B42E3" w:rsidRDefault="00592BC7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Tomber</w:t>
            </w:r>
            <w:proofErr w:type="spellEnd"/>
          </w:p>
        </w:tc>
        <w:tc>
          <w:tcPr>
            <w:tcW w:w="1916" w:type="dxa"/>
          </w:tcPr>
          <w:p w14:paraId="27375E44" w14:textId="68DDD94B" w:rsidR="003B42E3" w:rsidRPr="003B42E3" w:rsidRDefault="007516DF" w:rsidP="00EA5CCB">
            <w:pPr>
              <w:rPr>
                <w:lang w:val="en-CA"/>
              </w:rPr>
            </w:pPr>
            <w:r>
              <w:rPr>
                <w:lang w:val="en-CA"/>
              </w:rPr>
              <w:t>To leave</w:t>
            </w:r>
          </w:p>
        </w:tc>
      </w:tr>
      <w:tr w:rsidR="003B42E3" w:rsidRPr="003B42E3" w14:paraId="4FCC7BBE" w14:textId="77777777" w:rsidTr="003B42E3">
        <w:tc>
          <w:tcPr>
            <w:tcW w:w="1915" w:type="dxa"/>
          </w:tcPr>
          <w:p w14:paraId="28F82BE5" w14:textId="7B483618" w:rsidR="003B42E3" w:rsidRPr="003B42E3" w:rsidRDefault="003B42E3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Monter</w:t>
            </w:r>
            <w:proofErr w:type="spellEnd"/>
          </w:p>
        </w:tc>
        <w:tc>
          <w:tcPr>
            <w:tcW w:w="1915" w:type="dxa"/>
          </w:tcPr>
          <w:p w14:paraId="53B8CB61" w14:textId="0B2576E9" w:rsidR="003B42E3" w:rsidRPr="003B42E3" w:rsidRDefault="00E70307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Venu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5" w:type="dxa"/>
          </w:tcPr>
          <w:p w14:paraId="735F243F" w14:textId="00662B23" w:rsidR="003B42E3" w:rsidRPr="003B42E3" w:rsidRDefault="00824A08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Descendu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5" w:type="dxa"/>
          </w:tcPr>
          <w:p w14:paraId="23FE8730" w14:textId="4BD8F8EF" w:rsidR="003B42E3" w:rsidRPr="003B42E3" w:rsidRDefault="00592BC7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Rentrer</w:t>
            </w:r>
            <w:proofErr w:type="spellEnd"/>
          </w:p>
        </w:tc>
        <w:tc>
          <w:tcPr>
            <w:tcW w:w="1916" w:type="dxa"/>
          </w:tcPr>
          <w:p w14:paraId="7695117A" w14:textId="0EF4BEC4" w:rsidR="003B42E3" w:rsidRPr="003B42E3" w:rsidRDefault="007516DF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Parti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</w:tr>
      <w:tr w:rsidR="003B42E3" w:rsidRPr="003B42E3" w14:paraId="5A4B3F42" w14:textId="77777777" w:rsidTr="003B42E3">
        <w:tc>
          <w:tcPr>
            <w:tcW w:w="1915" w:type="dxa"/>
          </w:tcPr>
          <w:p w14:paraId="72B3FCC4" w14:textId="432F0ADB" w:rsidR="003B42E3" w:rsidRPr="003B42E3" w:rsidRDefault="003B42E3" w:rsidP="003B42E3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Monté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5" w:type="dxa"/>
          </w:tcPr>
          <w:p w14:paraId="7DF4D5BF" w14:textId="09147687" w:rsidR="003B42E3" w:rsidRPr="003B42E3" w:rsidRDefault="00D96B92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Aller</w:t>
            </w:r>
            <w:proofErr w:type="spellEnd"/>
          </w:p>
        </w:tc>
        <w:tc>
          <w:tcPr>
            <w:tcW w:w="1915" w:type="dxa"/>
          </w:tcPr>
          <w:p w14:paraId="34B90BFB" w14:textId="7D87E2A0" w:rsidR="003B42E3" w:rsidRPr="003B42E3" w:rsidRDefault="005C12EF" w:rsidP="00EA5CCB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Entrer</w:t>
            </w:r>
            <w:proofErr w:type="spellEnd"/>
          </w:p>
        </w:tc>
        <w:tc>
          <w:tcPr>
            <w:tcW w:w="1915" w:type="dxa"/>
          </w:tcPr>
          <w:p w14:paraId="3A0D5EF2" w14:textId="5DD2D252" w:rsidR="003B42E3" w:rsidRPr="003B42E3" w:rsidRDefault="00592BC7" w:rsidP="00EA5CCB">
            <w:pPr>
              <w:rPr>
                <w:lang w:val="en-CA"/>
              </w:rPr>
            </w:pPr>
            <w:r>
              <w:rPr>
                <w:lang w:val="en-CA"/>
              </w:rPr>
              <w:t>To arrive</w:t>
            </w:r>
          </w:p>
        </w:tc>
        <w:tc>
          <w:tcPr>
            <w:tcW w:w="1916" w:type="dxa"/>
          </w:tcPr>
          <w:p w14:paraId="2E003DAF" w14:textId="77777777" w:rsidR="003B42E3" w:rsidRPr="003B42E3" w:rsidRDefault="003B42E3" w:rsidP="00EA5CCB">
            <w:pPr>
              <w:rPr>
                <w:lang w:val="en-CA"/>
              </w:rPr>
            </w:pPr>
          </w:p>
        </w:tc>
      </w:tr>
      <w:tr w:rsidR="003B42E3" w:rsidRPr="003B42E3" w14:paraId="3E689478" w14:textId="77777777" w:rsidTr="003B42E3">
        <w:tc>
          <w:tcPr>
            <w:tcW w:w="1915" w:type="dxa"/>
          </w:tcPr>
          <w:p w14:paraId="13C6BB45" w14:textId="32D1507E" w:rsidR="003B42E3" w:rsidRPr="003B42E3" w:rsidRDefault="008848A7" w:rsidP="008848A7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Resté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5" w:type="dxa"/>
          </w:tcPr>
          <w:p w14:paraId="4A0AF5F2" w14:textId="369A6051" w:rsidR="003B42E3" w:rsidRPr="003B42E3" w:rsidRDefault="00D96B92" w:rsidP="00D96B9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Allé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5" w:type="dxa"/>
          </w:tcPr>
          <w:p w14:paraId="218A2161" w14:textId="610E1C31" w:rsidR="003B42E3" w:rsidRPr="003B42E3" w:rsidRDefault="005C12EF" w:rsidP="00EA5CCB">
            <w:pPr>
              <w:rPr>
                <w:lang w:val="en-CA"/>
              </w:rPr>
            </w:pPr>
            <w:r>
              <w:rPr>
                <w:lang w:val="en-CA"/>
              </w:rPr>
              <w:t>To enter</w:t>
            </w:r>
          </w:p>
        </w:tc>
        <w:tc>
          <w:tcPr>
            <w:tcW w:w="1915" w:type="dxa"/>
          </w:tcPr>
          <w:p w14:paraId="4B2F3F42" w14:textId="0233230C" w:rsidR="003B42E3" w:rsidRPr="003B42E3" w:rsidRDefault="00CA094D" w:rsidP="00CA094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Arrivé</w:t>
            </w:r>
            <w:proofErr w:type="spellEnd"/>
            <w:r>
              <w:rPr>
                <w:lang w:val="en-CA"/>
              </w:rPr>
              <w:t xml:space="preserve"> (e) (s)</w:t>
            </w:r>
          </w:p>
        </w:tc>
        <w:tc>
          <w:tcPr>
            <w:tcW w:w="1916" w:type="dxa"/>
          </w:tcPr>
          <w:p w14:paraId="6E9AA994" w14:textId="77777777" w:rsidR="003B42E3" w:rsidRPr="003B42E3" w:rsidRDefault="003B42E3" w:rsidP="00EA5CCB">
            <w:pPr>
              <w:rPr>
                <w:lang w:val="en-CA"/>
              </w:rPr>
            </w:pPr>
          </w:p>
        </w:tc>
      </w:tr>
    </w:tbl>
    <w:p w14:paraId="528CFF3E" w14:textId="77777777" w:rsidR="006F7836" w:rsidRPr="00FB6994" w:rsidRDefault="006F7836" w:rsidP="00EA5CCB"/>
    <w:sectPr w:rsidR="006F7836" w:rsidRPr="00FB6994" w:rsidSect="00D6445B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8686" w14:textId="77777777" w:rsidR="00353E7B" w:rsidRDefault="00353E7B" w:rsidP="00353E7B">
      <w:r>
        <w:separator/>
      </w:r>
    </w:p>
  </w:endnote>
  <w:endnote w:type="continuationSeparator" w:id="0">
    <w:p w14:paraId="341BD4E7" w14:textId="77777777" w:rsidR="00353E7B" w:rsidRDefault="00353E7B" w:rsidP="0035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C61E4" w14:textId="77777777" w:rsidR="00353E7B" w:rsidRDefault="00353E7B" w:rsidP="00353E7B">
      <w:r>
        <w:separator/>
      </w:r>
    </w:p>
  </w:footnote>
  <w:footnote w:type="continuationSeparator" w:id="0">
    <w:p w14:paraId="60F87A05" w14:textId="77777777" w:rsidR="00353E7B" w:rsidRDefault="00353E7B" w:rsidP="00353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ABCA" w14:textId="6300C93C" w:rsidR="00353E7B" w:rsidRDefault="00353E7B">
    <w:pPr>
      <w:pStyle w:val="Header"/>
    </w:pPr>
    <w:proofErr w:type="spellStart"/>
    <w:r>
      <w:t>Multiliteracies</w:t>
    </w:r>
    <w:proofErr w:type="spellEnd"/>
    <w:r>
      <w:t xml:space="preserve"> Project – Jacob Pitre, Gisele Renaud, Alexis </w:t>
    </w:r>
    <w:proofErr w:type="spellStart"/>
    <w:r>
      <w:t>Fetherston</w:t>
    </w:r>
    <w:proofErr w:type="spellEnd"/>
    <w:r>
      <w:t xml:space="preserve">, Julie </w:t>
    </w:r>
    <w:proofErr w:type="spellStart"/>
    <w:r>
      <w:t>Petrosavic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B56"/>
    <w:multiLevelType w:val="hybridMultilevel"/>
    <w:tmpl w:val="D51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F24"/>
    <w:multiLevelType w:val="hybridMultilevel"/>
    <w:tmpl w:val="58EEF930"/>
    <w:lvl w:ilvl="0" w:tplc="7AF43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222"/>
    <w:multiLevelType w:val="hybridMultilevel"/>
    <w:tmpl w:val="CBE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3688"/>
    <w:multiLevelType w:val="hybridMultilevel"/>
    <w:tmpl w:val="B4E677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C9038C"/>
    <w:multiLevelType w:val="hybridMultilevel"/>
    <w:tmpl w:val="6D8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3E77"/>
    <w:multiLevelType w:val="hybridMultilevel"/>
    <w:tmpl w:val="5E2A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27382"/>
    <w:multiLevelType w:val="hybridMultilevel"/>
    <w:tmpl w:val="E978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513F4"/>
    <w:multiLevelType w:val="hybridMultilevel"/>
    <w:tmpl w:val="6B5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5"/>
    <w:rsid w:val="00011F5B"/>
    <w:rsid w:val="000244B8"/>
    <w:rsid w:val="000246F6"/>
    <w:rsid w:val="00074FB9"/>
    <w:rsid w:val="00076D77"/>
    <w:rsid w:val="00093B03"/>
    <w:rsid w:val="000A0ED2"/>
    <w:rsid w:val="000A18FF"/>
    <w:rsid w:val="000C4AAE"/>
    <w:rsid w:val="00150810"/>
    <w:rsid w:val="001508B7"/>
    <w:rsid w:val="00151887"/>
    <w:rsid w:val="00155BDA"/>
    <w:rsid w:val="001661F2"/>
    <w:rsid w:val="00167999"/>
    <w:rsid w:val="00174797"/>
    <w:rsid w:val="001A2E50"/>
    <w:rsid w:val="001A6752"/>
    <w:rsid w:val="001B6167"/>
    <w:rsid w:val="001C15B0"/>
    <w:rsid w:val="001D3BA1"/>
    <w:rsid w:val="001F4C4C"/>
    <w:rsid w:val="00221403"/>
    <w:rsid w:val="002630AA"/>
    <w:rsid w:val="002774F2"/>
    <w:rsid w:val="002C7032"/>
    <w:rsid w:val="002F0B14"/>
    <w:rsid w:val="002F46AE"/>
    <w:rsid w:val="00331456"/>
    <w:rsid w:val="003415B6"/>
    <w:rsid w:val="00353E7B"/>
    <w:rsid w:val="00371B8B"/>
    <w:rsid w:val="00394AD5"/>
    <w:rsid w:val="003A6459"/>
    <w:rsid w:val="003B42E3"/>
    <w:rsid w:val="003C4C1E"/>
    <w:rsid w:val="003C665F"/>
    <w:rsid w:val="00400221"/>
    <w:rsid w:val="004121C0"/>
    <w:rsid w:val="00447C63"/>
    <w:rsid w:val="00456767"/>
    <w:rsid w:val="00487ED4"/>
    <w:rsid w:val="00527B7E"/>
    <w:rsid w:val="005570C2"/>
    <w:rsid w:val="005728E1"/>
    <w:rsid w:val="00574A99"/>
    <w:rsid w:val="0058290F"/>
    <w:rsid w:val="00583A95"/>
    <w:rsid w:val="005912A7"/>
    <w:rsid w:val="00592BC7"/>
    <w:rsid w:val="005C12EF"/>
    <w:rsid w:val="005D77C6"/>
    <w:rsid w:val="005E3C61"/>
    <w:rsid w:val="005E409A"/>
    <w:rsid w:val="005E41A5"/>
    <w:rsid w:val="005E4397"/>
    <w:rsid w:val="006310D2"/>
    <w:rsid w:val="006411AA"/>
    <w:rsid w:val="00647236"/>
    <w:rsid w:val="0065532A"/>
    <w:rsid w:val="00674BE7"/>
    <w:rsid w:val="006B32D2"/>
    <w:rsid w:val="006B6020"/>
    <w:rsid w:val="006C5C82"/>
    <w:rsid w:val="006D2AFE"/>
    <w:rsid w:val="006E4210"/>
    <w:rsid w:val="006E5788"/>
    <w:rsid w:val="006F7836"/>
    <w:rsid w:val="0070380F"/>
    <w:rsid w:val="007134D0"/>
    <w:rsid w:val="007220A2"/>
    <w:rsid w:val="007516DF"/>
    <w:rsid w:val="007578A1"/>
    <w:rsid w:val="00782BA5"/>
    <w:rsid w:val="0079331B"/>
    <w:rsid w:val="007941E7"/>
    <w:rsid w:val="0079753C"/>
    <w:rsid w:val="007A561B"/>
    <w:rsid w:val="007B1BA8"/>
    <w:rsid w:val="007B6DB8"/>
    <w:rsid w:val="007C036A"/>
    <w:rsid w:val="007C6263"/>
    <w:rsid w:val="007F2D25"/>
    <w:rsid w:val="00823D6D"/>
    <w:rsid w:val="00824A08"/>
    <w:rsid w:val="00826204"/>
    <w:rsid w:val="00826551"/>
    <w:rsid w:val="00834D79"/>
    <w:rsid w:val="00847DA2"/>
    <w:rsid w:val="00850257"/>
    <w:rsid w:val="00864856"/>
    <w:rsid w:val="008848A7"/>
    <w:rsid w:val="008C5355"/>
    <w:rsid w:val="008C5D71"/>
    <w:rsid w:val="008E51D6"/>
    <w:rsid w:val="008E6B3D"/>
    <w:rsid w:val="008F453F"/>
    <w:rsid w:val="00926414"/>
    <w:rsid w:val="00935B0E"/>
    <w:rsid w:val="00971490"/>
    <w:rsid w:val="00982CF8"/>
    <w:rsid w:val="009954BB"/>
    <w:rsid w:val="009A7EAD"/>
    <w:rsid w:val="009D4BE1"/>
    <w:rsid w:val="00A20FD4"/>
    <w:rsid w:val="00A32CF1"/>
    <w:rsid w:val="00A51385"/>
    <w:rsid w:val="00A579F9"/>
    <w:rsid w:val="00A65AF4"/>
    <w:rsid w:val="00A65DE0"/>
    <w:rsid w:val="00A70D44"/>
    <w:rsid w:val="00A93ED1"/>
    <w:rsid w:val="00A97750"/>
    <w:rsid w:val="00AC4027"/>
    <w:rsid w:val="00AE3B08"/>
    <w:rsid w:val="00B029A4"/>
    <w:rsid w:val="00B32E63"/>
    <w:rsid w:val="00B36EDA"/>
    <w:rsid w:val="00B4212F"/>
    <w:rsid w:val="00B77590"/>
    <w:rsid w:val="00B84148"/>
    <w:rsid w:val="00BA522D"/>
    <w:rsid w:val="00BD53CC"/>
    <w:rsid w:val="00BD66CE"/>
    <w:rsid w:val="00BD70BD"/>
    <w:rsid w:val="00BE7FFE"/>
    <w:rsid w:val="00C01442"/>
    <w:rsid w:val="00C64328"/>
    <w:rsid w:val="00C74C15"/>
    <w:rsid w:val="00CA094D"/>
    <w:rsid w:val="00CB05DF"/>
    <w:rsid w:val="00CB15A4"/>
    <w:rsid w:val="00CF721E"/>
    <w:rsid w:val="00D04D95"/>
    <w:rsid w:val="00D16E93"/>
    <w:rsid w:val="00D235E1"/>
    <w:rsid w:val="00D31D56"/>
    <w:rsid w:val="00D406EA"/>
    <w:rsid w:val="00D56E2A"/>
    <w:rsid w:val="00D63016"/>
    <w:rsid w:val="00D6445B"/>
    <w:rsid w:val="00D767AC"/>
    <w:rsid w:val="00D96B92"/>
    <w:rsid w:val="00DA5582"/>
    <w:rsid w:val="00DB0939"/>
    <w:rsid w:val="00DB36B2"/>
    <w:rsid w:val="00DB4C97"/>
    <w:rsid w:val="00DD0835"/>
    <w:rsid w:val="00DD15E8"/>
    <w:rsid w:val="00DE11D4"/>
    <w:rsid w:val="00DF078E"/>
    <w:rsid w:val="00E137E0"/>
    <w:rsid w:val="00E26ABF"/>
    <w:rsid w:val="00E44C70"/>
    <w:rsid w:val="00E51CC7"/>
    <w:rsid w:val="00E61250"/>
    <w:rsid w:val="00E66D0E"/>
    <w:rsid w:val="00E70307"/>
    <w:rsid w:val="00E7311E"/>
    <w:rsid w:val="00E9370C"/>
    <w:rsid w:val="00EA5CCB"/>
    <w:rsid w:val="00EB771F"/>
    <w:rsid w:val="00ED7A28"/>
    <w:rsid w:val="00EE0092"/>
    <w:rsid w:val="00F10D2B"/>
    <w:rsid w:val="00F26E3F"/>
    <w:rsid w:val="00F30176"/>
    <w:rsid w:val="00F57616"/>
    <w:rsid w:val="00F62362"/>
    <w:rsid w:val="00F6378D"/>
    <w:rsid w:val="00F80DC4"/>
    <w:rsid w:val="00FB0AC2"/>
    <w:rsid w:val="00FB6994"/>
    <w:rsid w:val="00FC5EED"/>
    <w:rsid w:val="00FE017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68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7C6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8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7B"/>
  </w:style>
  <w:style w:type="paragraph" w:styleId="Footer">
    <w:name w:val="footer"/>
    <w:basedOn w:val="Normal"/>
    <w:link w:val="FooterChar"/>
    <w:uiPriority w:val="99"/>
    <w:unhideWhenUsed/>
    <w:rsid w:val="00353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7C6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8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7B"/>
  </w:style>
  <w:style w:type="paragraph" w:styleId="Footer">
    <w:name w:val="footer"/>
    <w:basedOn w:val="Normal"/>
    <w:link w:val="FooterChar"/>
    <w:uiPriority w:val="99"/>
    <w:unhideWhenUsed/>
    <w:rsid w:val="00353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880</Words>
  <Characters>5019</Characters>
  <Application>Microsoft Macintosh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Renaud</dc:creator>
  <cp:keywords/>
  <dc:description/>
  <cp:lastModifiedBy>Jacob Pitre</cp:lastModifiedBy>
  <cp:revision>260</cp:revision>
  <dcterms:created xsi:type="dcterms:W3CDTF">2015-12-04T21:38:00Z</dcterms:created>
  <dcterms:modified xsi:type="dcterms:W3CDTF">2015-12-07T03:01:00Z</dcterms:modified>
</cp:coreProperties>
</file>