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F685" w14:textId="77777777" w:rsidR="00A91E97" w:rsidRPr="006C4459" w:rsidRDefault="00A91E97" w:rsidP="00A91E97">
      <w:pPr>
        <w:rPr>
          <w:rFonts w:ascii="Copperplate Gothic Light" w:hAnsi="Copperplate Gothic Light"/>
          <w:b/>
          <w:sz w:val="24"/>
          <w:szCs w:val="24"/>
          <w:u w:val="single"/>
        </w:rPr>
      </w:pPr>
      <w:bookmarkStart w:id="0" w:name="_GoBack"/>
      <w:bookmarkEnd w:id="0"/>
      <w:r w:rsidRPr="006C4459">
        <w:rPr>
          <w:rFonts w:ascii="Copperplate Gothic Light" w:hAnsi="Copperplate Gothic Light"/>
          <w:b/>
          <w:sz w:val="24"/>
          <w:szCs w:val="24"/>
          <w:u w:val="single"/>
        </w:rPr>
        <w:t>Lesson Plan</w:t>
      </w:r>
      <w:r>
        <w:rPr>
          <w:rFonts w:ascii="Copperplate Gothic Light" w:hAnsi="Copperplate Gothic Light"/>
          <w:b/>
          <w:sz w:val="24"/>
          <w:szCs w:val="24"/>
          <w:u w:val="single"/>
        </w:rPr>
        <w:t xml:space="preserve">- </w:t>
      </w:r>
      <w:r w:rsidRPr="00261776">
        <w:rPr>
          <w:rFonts w:ascii="Cambria" w:hAnsi="Cambria"/>
          <w:b/>
          <w:sz w:val="24"/>
          <w:szCs w:val="24"/>
        </w:rPr>
        <w:t>Societal Needs for Scientific and Technolo</w:t>
      </w:r>
      <w:r>
        <w:rPr>
          <w:rFonts w:ascii="Cambria" w:hAnsi="Cambria"/>
          <w:b/>
          <w:sz w:val="24"/>
          <w:szCs w:val="24"/>
        </w:rPr>
        <w:t>gical D</w:t>
      </w:r>
      <w:r w:rsidRPr="00261776">
        <w:rPr>
          <w:rFonts w:ascii="Cambria" w:hAnsi="Cambria"/>
          <w:b/>
          <w:sz w:val="24"/>
          <w:szCs w:val="24"/>
        </w:rPr>
        <w:t>evelopments</w:t>
      </w:r>
    </w:p>
    <w:p w14:paraId="7300076F" w14:textId="77777777" w:rsidR="00A91E97" w:rsidRDefault="00A91E97" w:rsidP="00A91E97"/>
    <w:tbl>
      <w:tblPr>
        <w:tblStyle w:val="TableGrid"/>
        <w:tblW w:w="0" w:type="auto"/>
        <w:shd w:val="clear" w:color="auto" w:fill="DAEEF3" w:themeFill="accent5" w:themeFillTint="33"/>
        <w:tblLook w:val="04A0" w:firstRow="1" w:lastRow="0" w:firstColumn="1" w:lastColumn="0" w:noHBand="0" w:noVBand="1"/>
      </w:tblPr>
      <w:tblGrid>
        <w:gridCol w:w="2080"/>
        <w:gridCol w:w="6776"/>
      </w:tblGrid>
      <w:tr w:rsidR="00A91E97" w14:paraId="3DBCC73F" w14:textId="77777777" w:rsidTr="00A91E97">
        <w:trPr>
          <w:trHeight w:val="454"/>
        </w:trPr>
        <w:tc>
          <w:tcPr>
            <w:tcW w:w="2080" w:type="dxa"/>
            <w:shd w:val="clear" w:color="auto" w:fill="92CDDC" w:themeFill="accent5" w:themeFillTint="99"/>
            <w:vAlign w:val="center"/>
          </w:tcPr>
          <w:p w14:paraId="632A133A"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Teacher:</w:t>
            </w:r>
          </w:p>
        </w:tc>
        <w:tc>
          <w:tcPr>
            <w:tcW w:w="6776" w:type="dxa"/>
            <w:shd w:val="clear" w:color="auto" w:fill="92CDDC" w:themeFill="accent5" w:themeFillTint="99"/>
            <w:vAlign w:val="center"/>
          </w:tcPr>
          <w:p w14:paraId="6030731B" w14:textId="7181BDBD" w:rsidR="00A91E97" w:rsidRDefault="00A91E97" w:rsidP="003E030D">
            <w:pPr>
              <w:autoSpaceDE w:val="0"/>
              <w:autoSpaceDN w:val="0"/>
              <w:adjustRightInd w:val="0"/>
              <w:jc w:val="left"/>
              <w:rPr>
                <w:rFonts w:ascii="Cambria" w:hAnsi="Cambria" w:cs="Times New Roman"/>
                <w:bCs/>
              </w:rPr>
            </w:pPr>
            <w:r>
              <w:rPr>
                <w:rFonts w:ascii="Cambria" w:hAnsi="Cambria" w:cs="Times New Roman"/>
                <w:bCs/>
              </w:rPr>
              <w:t xml:space="preserve">Amanda Hanley, </w:t>
            </w:r>
            <w:r w:rsidR="00B050F7">
              <w:rPr>
                <w:rFonts w:ascii="Cambria" w:hAnsi="Cambria" w:cs="Times New Roman"/>
                <w:bCs/>
              </w:rPr>
              <w:t>Jordan Dupuis, Courtney Bear, Mackenzie Touri</w:t>
            </w:r>
            <w:r w:rsidR="003B3124">
              <w:rPr>
                <w:rFonts w:ascii="Cambria" w:hAnsi="Cambria" w:cs="Times New Roman"/>
                <w:bCs/>
              </w:rPr>
              <w:t>gn</w:t>
            </w:r>
            <w:r w:rsidR="00B050F7">
              <w:rPr>
                <w:rFonts w:ascii="Cambria" w:hAnsi="Cambria" w:cs="Times New Roman"/>
                <w:bCs/>
              </w:rPr>
              <w:t>y-Conroy</w:t>
            </w:r>
          </w:p>
        </w:tc>
      </w:tr>
      <w:tr w:rsidR="00A91E97" w14:paraId="196382D4" w14:textId="77777777" w:rsidTr="00A91E97">
        <w:trPr>
          <w:trHeight w:val="454"/>
        </w:trPr>
        <w:tc>
          <w:tcPr>
            <w:tcW w:w="2080" w:type="dxa"/>
            <w:shd w:val="clear" w:color="auto" w:fill="92CDDC" w:themeFill="accent5" w:themeFillTint="99"/>
            <w:vAlign w:val="center"/>
          </w:tcPr>
          <w:p w14:paraId="0E34A012"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sidRPr="003C2CA7">
              <w:rPr>
                <w:rFonts w:ascii="Copperplate Gothic Light" w:eastAsia="Times New Roman" w:hAnsi="Copperplate Gothic Light" w:cs="Arial"/>
                <w:b/>
                <w:bCs/>
                <w:lang w:eastAsia="en-CA"/>
              </w:rPr>
              <w:t>Course:</w:t>
            </w:r>
          </w:p>
        </w:tc>
        <w:tc>
          <w:tcPr>
            <w:tcW w:w="6776" w:type="dxa"/>
            <w:shd w:val="clear" w:color="auto" w:fill="92CDDC" w:themeFill="accent5" w:themeFillTint="99"/>
            <w:vAlign w:val="center"/>
          </w:tcPr>
          <w:p w14:paraId="13ED8066" w14:textId="77777777" w:rsidR="00A91E97" w:rsidRPr="0040197A" w:rsidRDefault="00A91E97" w:rsidP="003E030D">
            <w:pPr>
              <w:autoSpaceDE w:val="0"/>
              <w:autoSpaceDN w:val="0"/>
              <w:adjustRightInd w:val="0"/>
              <w:jc w:val="left"/>
              <w:rPr>
                <w:rFonts w:ascii="Cambria" w:hAnsi="Cambria" w:cs="Times New Roman"/>
                <w:bCs/>
              </w:rPr>
            </w:pPr>
            <w:r>
              <w:rPr>
                <w:rFonts w:ascii="Cambria" w:hAnsi="Cambria" w:cs="Times New Roman"/>
                <w:bCs/>
              </w:rPr>
              <w:t>SBI3U</w:t>
            </w:r>
          </w:p>
        </w:tc>
      </w:tr>
      <w:tr w:rsidR="00A91E97" w14:paraId="278B3B4A" w14:textId="77777777" w:rsidTr="00A91E97">
        <w:trPr>
          <w:trHeight w:val="454"/>
        </w:trPr>
        <w:tc>
          <w:tcPr>
            <w:tcW w:w="2080" w:type="dxa"/>
            <w:shd w:val="clear" w:color="auto" w:fill="92CDDC" w:themeFill="accent5" w:themeFillTint="99"/>
            <w:vAlign w:val="center"/>
          </w:tcPr>
          <w:p w14:paraId="199EB438"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Date:</w:t>
            </w:r>
          </w:p>
        </w:tc>
        <w:tc>
          <w:tcPr>
            <w:tcW w:w="6776" w:type="dxa"/>
            <w:shd w:val="clear" w:color="auto" w:fill="92CDDC" w:themeFill="accent5" w:themeFillTint="99"/>
            <w:vAlign w:val="center"/>
          </w:tcPr>
          <w:p w14:paraId="78747A78" w14:textId="77777777" w:rsidR="00A91E97" w:rsidRDefault="00A91E97" w:rsidP="003E030D">
            <w:pPr>
              <w:autoSpaceDE w:val="0"/>
              <w:autoSpaceDN w:val="0"/>
              <w:adjustRightInd w:val="0"/>
              <w:jc w:val="left"/>
              <w:rPr>
                <w:rFonts w:ascii="Cambria" w:hAnsi="Cambria" w:cs="Times New Roman"/>
                <w:bCs/>
              </w:rPr>
            </w:pPr>
          </w:p>
        </w:tc>
      </w:tr>
      <w:tr w:rsidR="00A91E97" w14:paraId="712FBE80" w14:textId="77777777" w:rsidTr="00A91E97">
        <w:trPr>
          <w:trHeight w:val="454"/>
        </w:trPr>
        <w:tc>
          <w:tcPr>
            <w:tcW w:w="2080" w:type="dxa"/>
            <w:shd w:val="clear" w:color="auto" w:fill="92CDDC" w:themeFill="accent5" w:themeFillTint="99"/>
            <w:vAlign w:val="center"/>
          </w:tcPr>
          <w:p w14:paraId="236E5CBA"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Duration:</w:t>
            </w:r>
          </w:p>
        </w:tc>
        <w:tc>
          <w:tcPr>
            <w:tcW w:w="6776" w:type="dxa"/>
            <w:shd w:val="clear" w:color="auto" w:fill="92CDDC" w:themeFill="accent5" w:themeFillTint="99"/>
            <w:vAlign w:val="center"/>
          </w:tcPr>
          <w:p w14:paraId="5BE8130D" w14:textId="77777777" w:rsidR="00A91E97" w:rsidRDefault="00A91E97" w:rsidP="003E030D">
            <w:pPr>
              <w:autoSpaceDE w:val="0"/>
              <w:autoSpaceDN w:val="0"/>
              <w:adjustRightInd w:val="0"/>
              <w:jc w:val="left"/>
              <w:rPr>
                <w:rFonts w:ascii="Cambria" w:hAnsi="Cambria" w:cs="Times New Roman"/>
                <w:bCs/>
              </w:rPr>
            </w:pPr>
            <w:r>
              <w:rPr>
                <w:rFonts w:ascii="Cambria" w:hAnsi="Cambria" w:cs="Times New Roman"/>
                <w:bCs/>
              </w:rPr>
              <w:t>75min</w:t>
            </w:r>
          </w:p>
        </w:tc>
      </w:tr>
      <w:tr w:rsidR="00A91E97" w14:paraId="7199FB04" w14:textId="77777777" w:rsidTr="00A91E97">
        <w:trPr>
          <w:trHeight w:val="454"/>
        </w:trPr>
        <w:tc>
          <w:tcPr>
            <w:tcW w:w="2080" w:type="dxa"/>
            <w:shd w:val="clear" w:color="auto" w:fill="C2E3EC"/>
            <w:vAlign w:val="center"/>
          </w:tcPr>
          <w:p w14:paraId="4FAC1A1A"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Strand:</w:t>
            </w:r>
          </w:p>
        </w:tc>
        <w:tc>
          <w:tcPr>
            <w:tcW w:w="6776" w:type="dxa"/>
            <w:shd w:val="clear" w:color="auto" w:fill="C2E3EC"/>
            <w:vAlign w:val="center"/>
          </w:tcPr>
          <w:p w14:paraId="18723CFA" w14:textId="77777777" w:rsidR="00A91E97" w:rsidRPr="0040197A" w:rsidRDefault="00A91E97" w:rsidP="003E030D">
            <w:pPr>
              <w:autoSpaceDE w:val="0"/>
              <w:autoSpaceDN w:val="0"/>
              <w:adjustRightInd w:val="0"/>
              <w:jc w:val="left"/>
              <w:rPr>
                <w:rFonts w:ascii="Cambria" w:hAnsi="Cambria" w:cs="Times New Roman"/>
                <w:bCs/>
              </w:rPr>
            </w:pPr>
            <w:r>
              <w:rPr>
                <w:rFonts w:ascii="Cambria" w:hAnsi="Cambria" w:cs="Times New Roman"/>
                <w:bCs/>
              </w:rPr>
              <w:t>Animals: Structure and Function</w:t>
            </w:r>
          </w:p>
        </w:tc>
      </w:tr>
      <w:tr w:rsidR="00A91E97" w14:paraId="370907BB" w14:textId="77777777" w:rsidTr="00A91E97">
        <w:trPr>
          <w:trHeight w:val="454"/>
        </w:trPr>
        <w:tc>
          <w:tcPr>
            <w:tcW w:w="2080" w:type="dxa"/>
            <w:shd w:val="clear" w:color="auto" w:fill="C2E3EC"/>
            <w:vAlign w:val="center"/>
          </w:tcPr>
          <w:p w14:paraId="3B3FAB22" w14:textId="77777777" w:rsidR="00A91E97" w:rsidRPr="003C2CA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Topic:</w:t>
            </w:r>
          </w:p>
        </w:tc>
        <w:tc>
          <w:tcPr>
            <w:tcW w:w="6776" w:type="dxa"/>
            <w:shd w:val="clear" w:color="auto" w:fill="C2E3EC"/>
            <w:vAlign w:val="center"/>
          </w:tcPr>
          <w:p w14:paraId="149519BC" w14:textId="77777777" w:rsidR="00A91E97" w:rsidRPr="0040197A" w:rsidRDefault="00A91E97" w:rsidP="003E030D">
            <w:pPr>
              <w:spacing w:line="276" w:lineRule="auto"/>
              <w:jc w:val="left"/>
              <w:rPr>
                <w:rFonts w:ascii="Cambria" w:eastAsia="Times New Roman" w:hAnsi="Cambria" w:cs="Arial"/>
                <w:bCs/>
                <w:lang w:eastAsia="en-CA"/>
              </w:rPr>
            </w:pPr>
            <w:r>
              <w:rPr>
                <w:rFonts w:ascii="Cambria" w:eastAsia="Times New Roman" w:hAnsi="Cambria" w:cs="Arial"/>
                <w:bCs/>
                <w:lang w:eastAsia="en-CA"/>
              </w:rPr>
              <w:t>Digestive System</w:t>
            </w:r>
          </w:p>
        </w:tc>
      </w:tr>
      <w:tr w:rsidR="00A91E97" w14:paraId="41DA6672" w14:textId="77777777" w:rsidTr="00A91E97">
        <w:trPr>
          <w:trHeight w:val="680"/>
        </w:trPr>
        <w:tc>
          <w:tcPr>
            <w:tcW w:w="2080" w:type="dxa"/>
            <w:shd w:val="clear" w:color="auto" w:fill="C2E3EC"/>
            <w:vAlign w:val="center"/>
          </w:tcPr>
          <w:p w14:paraId="707A60E1" w14:textId="77777777" w:rsidR="00A91E9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Overall expectations:</w:t>
            </w:r>
          </w:p>
        </w:tc>
        <w:tc>
          <w:tcPr>
            <w:tcW w:w="6776" w:type="dxa"/>
            <w:shd w:val="clear" w:color="auto" w:fill="C2E3EC"/>
            <w:vAlign w:val="center"/>
          </w:tcPr>
          <w:p w14:paraId="21E390AD" w14:textId="77777777" w:rsidR="00A91E97" w:rsidRDefault="00A91E97" w:rsidP="00A91E97">
            <w:pPr>
              <w:autoSpaceDE w:val="0"/>
              <w:autoSpaceDN w:val="0"/>
              <w:adjustRightInd w:val="0"/>
              <w:jc w:val="left"/>
              <w:rPr>
                <w:rFonts w:ascii="Cambria" w:eastAsia="Times New Roman" w:hAnsi="Cambria" w:cs="Arial"/>
                <w:bCs/>
                <w:lang w:eastAsia="en-CA"/>
              </w:rPr>
            </w:pPr>
            <w:r>
              <w:rPr>
                <w:rFonts w:ascii="Cambria" w:eastAsia="Times New Roman" w:hAnsi="Cambria" w:cs="Arial"/>
                <w:bCs/>
                <w:lang w:eastAsia="en-CA"/>
              </w:rPr>
              <w:t>E.2 Investigate through laboratory inquiry or computer stimulation, the functional responses of the respiratory and circulatory systems of animals, and the relationship between their respiratory, circulatory, and digestive systems</w:t>
            </w:r>
          </w:p>
          <w:p w14:paraId="3231F6EB" w14:textId="77777777" w:rsidR="00A91E97" w:rsidRPr="00666B84" w:rsidRDefault="00A91E97" w:rsidP="003E030D">
            <w:pPr>
              <w:autoSpaceDE w:val="0"/>
              <w:autoSpaceDN w:val="0"/>
              <w:adjustRightInd w:val="0"/>
              <w:jc w:val="left"/>
              <w:rPr>
                <w:rFonts w:ascii="Cambria" w:eastAsia="Times New Roman" w:hAnsi="Cambria" w:cs="Arial"/>
                <w:bCs/>
                <w:lang w:eastAsia="en-CA"/>
              </w:rPr>
            </w:pPr>
            <w:r>
              <w:rPr>
                <w:rFonts w:ascii="Cambria" w:eastAsia="Times New Roman" w:hAnsi="Cambria" w:cs="Arial"/>
                <w:bCs/>
                <w:lang w:eastAsia="en-CA"/>
              </w:rPr>
              <w:t>E3. Demonstrate an understanding of animal anatomy and physiology and describe disorders of the respiratory, circulatory and digestive system</w:t>
            </w:r>
          </w:p>
        </w:tc>
      </w:tr>
      <w:tr w:rsidR="00A91E97" w14:paraId="75F4EFEE" w14:textId="77777777" w:rsidTr="00A91E97">
        <w:trPr>
          <w:trHeight w:val="528"/>
        </w:trPr>
        <w:tc>
          <w:tcPr>
            <w:tcW w:w="2080" w:type="dxa"/>
            <w:vMerge w:val="restart"/>
            <w:shd w:val="clear" w:color="auto" w:fill="C2E3EC"/>
            <w:vAlign w:val="center"/>
          </w:tcPr>
          <w:p w14:paraId="7298EB6B" w14:textId="77777777" w:rsidR="00A91E97" w:rsidRDefault="00A91E97" w:rsidP="003E030D">
            <w:pPr>
              <w:spacing w:line="276" w:lineRule="auto"/>
              <w:jc w:val="right"/>
              <w:rPr>
                <w:rFonts w:ascii="Copperplate Gothic Light" w:eastAsia="Times New Roman" w:hAnsi="Copperplate Gothic Light" w:cs="Arial"/>
                <w:b/>
                <w:bCs/>
                <w:lang w:eastAsia="en-CA"/>
              </w:rPr>
            </w:pPr>
            <w:r>
              <w:rPr>
                <w:rFonts w:ascii="Copperplate Gothic Light" w:eastAsia="Times New Roman" w:hAnsi="Copperplate Gothic Light" w:cs="Arial"/>
                <w:b/>
                <w:bCs/>
                <w:lang w:eastAsia="en-CA"/>
              </w:rPr>
              <w:t>Specific expectations:</w:t>
            </w:r>
          </w:p>
        </w:tc>
        <w:tc>
          <w:tcPr>
            <w:tcW w:w="6776" w:type="dxa"/>
            <w:shd w:val="clear" w:color="auto" w:fill="C2E3EC"/>
            <w:vAlign w:val="center"/>
          </w:tcPr>
          <w:p w14:paraId="6F8C5710" w14:textId="77777777" w:rsidR="00A91E97" w:rsidRPr="00666B84" w:rsidRDefault="00A91E97" w:rsidP="003E030D">
            <w:pPr>
              <w:autoSpaceDE w:val="0"/>
              <w:autoSpaceDN w:val="0"/>
              <w:adjustRightInd w:val="0"/>
              <w:jc w:val="left"/>
              <w:rPr>
                <w:rFonts w:ascii="Cambria" w:hAnsi="Cambria" w:cs="Times New Roman"/>
              </w:rPr>
            </w:pPr>
            <w:r>
              <w:rPr>
                <w:rFonts w:ascii="Cambria" w:hAnsi="Cambria" w:cs="Times New Roman"/>
              </w:rPr>
              <w:t xml:space="preserve">E2.1 Use appropriate terminology related to animal anatomy, including, but not limited to: systolic, diastolic, diffusion gradient, inhalation, exhalation, coronary, cardiac, ulcer, asthma, and constipation </w:t>
            </w:r>
          </w:p>
        </w:tc>
      </w:tr>
      <w:tr w:rsidR="00A91E97" w14:paraId="115F3C36" w14:textId="77777777" w:rsidTr="00A91E97">
        <w:trPr>
          <w:trHeight w:val="680"/>
        </w:trPr>
        <w:tc>
          <w:tcPr>
            <w:tcW w:w="2080" w:type="dxa"/>
            <w:vMerge/>
            <w:shd w:val="clear" w:color="auto" w:fill="C2E3EC"/>
            <w:vAlign w:val="center"/>
          </w:tcPr>
          <w:p w14:paraId="50A565AF" w14:textId="77777777" w:rsidR="00A91E97" w:rsidRDefault="00A91E97" w:rsidP="003E030D">
            <w:pPr>
              <w:spacing w:line="276" w:lineRule="auto"/>
              <w:jc w:val="right"/>
              <w:rPr>
                <w:rFonts w:ascii="Copperplate Gothic Light" w:eastAsia="Times New Roman" w:hAnsi="Copperplate Gothic Light" w:cs="Arial"/>
                <w:b/>
                <w:bCs/>
                <w:lang w:eastAsia="en-CA"/>
              </w:rPr>
            </w:pPr>
          </w:p>
        </w:tc>
        <w:tc>
          <w:tcPr>
            <w:tcW w:w="6776" w:type="dxa"/>
            <w:shd w:val="clear" w:color="auto" w:fill="C2E3EC"/>
            <w:vAlign w:val="center"/>
          </w:tcPr>
          <w:p w14:paraId="743ADDE3" w14:textId="77777777" w:rsidR="00A91E97" w:rsidRDefault="00A91E97" w:rsidP="003E030D">
            <w:pPr>
              <w:autoSpaceDE w:val="0"/>
              <w:autoSpaceDN w:val="0"/>
              <w:adjustRightInd w:val="0"/>
              <w:jc w:val="left"/>
              <w:rPr>
                <w:rFonts w:ascii="Cambria" w:hAnsi="Cambria" w:cs="Times New Roman"/>
              </w:rPr>
            </w:pPr>
            <w:r>
              <w:rPr>
                <w:rFonts w:ascii="Cambria" w:hAnsi="Cambria" w:cs="Times New Roman"/>
              </w:rPr>
              <w:t>E2.2 Explain the anatomy of the digestive system and the importance of digestion in providing nutrients needed for energy and growth (eg. The body’s mechanical and chemical processes digest food, which provides the proteins needed to build muscle, and the fibre, water, vitamins and minerals needed to regulate body processes)</w:t>
            </w:r>
          </w:p>
        </w:tc>
      </w:tr>
    </w:tbl>
    <w:p w14:paraId="0D95A914" w14:textId="77777777" w:rsidR="00A91E97" w:rsidRDefault="00A91E97" w:rsidP="00A91E97">
      <w:pPr>
        <w:rPr>
          <w:rFonts w:eastAsia="Times New Roman"/>
          <w:lang w:eastAsia="en-CA"/>
        </w:rPr>
      </w:pPr>
    </w:p>
    <w:tbl>
      <w:tblPr>
        <w:tblStyle w:val="TableGrid"/>
        <w:tblW w:w="0" w:type="auto"/>
        <w:tblLook w:val="04A0" w:firstRow="1" w:lastRow="0" w:firstColumn="1" w:lastColumn="0" w:noHBand="0" w:noVBand="1"/>
      </w:tblPr>
      <w:tblGrid>
        <w:gridCol w:w="1765"/>
        <w:gridCol w:w="7091"/>
      </w:tblGrid>
      <w:tr w:rsidR="00A91E97" w14:paraId="638817FE" w14:textId="77777777" w:rsidTr="003E030D">
        <w:trPr>
          <w:trHeight w:val="1531"/>
        </w:trPr>
        <w:tc>
          <w:tcPr>
            <w:tcW w:w="1765" w:type="dxa"/>
            <w:shd w:val="clear" w:color="auto" w:fill="DAEEF3" w:themeFill="accent5" w:themeFillTint="33"/>
            <w:vAlign w:val="center"/>
          </w:tcPr>
          <w:p w14:paraId="4184265A" w14:textId="77777777" w:rsidR="00A91E97" w:rsidRPr="0040197A" w:rsidRDefault="00A91E97" w:rsidP="003E030D">
            <w:pPr>
              <w:jc w:val="right"/>
              <w:rPr>
                <w:rFonts w:ascii="Copperplate Gothic Light" w:eastAsia="Times New Roman" w:hAnsi="Copperplate Gothic Light"/>
                <w:b/>
                <w:lang w:eastAsia="en-CA"/>
              </w:rPr>
            </w:pPr>
            <w:r w:rsidRPr="0040197A">
              <w:rPr>
                <w:rFonts w:ascii="Copperplate Gothic Light" w:eastAsia="Times New Roman" w:hAnsi="Copperplate Gothic Light"/>
                <w:b/>
                <w:lang w:eastAsia="en-CA"/>
              </w:rPr>
              <w:t>Learning Goals:</w:t>
            </w:r>
          </w:p>
          <w:p w14:paraId="05C02C7B" w14:textId="77777777" w:rsidR="00A91E97" w:rsidRDefault="00A91E97" w:rsidP="003E030D">
            <w:pPr>
              <w:jc w:val="right"/>
              <w:rPr>
                <w:rFonts w:eastAsia="Times New Roman"/>
                <w:lang w:eastAsia="en-CA"/>
              </w:rPr>
            </w:pPr>
          </w:p>
        </w:tc>
        <w:tc>
          <w:tcPr>
            <w:tcW w:w="7091" w:type="dxa"/>
            <w:shd w:val="clear" w:color="auto" w:fill="DAEEF3" w:themeFill="accent5" w:themeFillTint="33"/>
            <w:vAlign w:val="center"/>
          </w:tcPr>
          <w:p w14:paraId="38771FBC" w14:textId="77777777" w:rsidR="00A91E97" w:rsidRPr="0040197A" w:rsidRDefault="00A91E97" w:rsidP="003E030D">
            <w:pPr>
              <w:jc w:val="left"/>
              <w:rPr>
                <w:rFonts w:ascii="Cambria" w:eastAsia="Times New Roman" w:hAnsi="Cambria"/>
                <w:lang w:eastAsia="en-CA"/>
              </w:rPr>
            </w:pPr>
            <w:r w:rsidRPr="0040197A">
              <w:rPr>
                <w:rFonts w:ascii="Cambria" w:eastAsia="Times New Roman" w:hAnsi="Cambria"/>
                <w:lang w:eastAsia="en-CA"/>
              </w:rPr>
              <w:t>By the end of the lesson, students will be able to:</w:t>
            </w:r>
          </w:p>
          <w:p w14:paraId="4D0939DA" w14:textId="6D4A660D" w:rsidR="00A91E97" w:rsidRDefault="003E030D" w:rsidP="00A91E97">
            <w:pPr>
              <w:pStyle w:val="ListParagraph"/>
              <w:numPr>
                <w:ilvl w:val="0"/>
                <w:numId w:val="1"/>
              </w:numPr>
              <w:jc w:val="left"/>
              <w:rPr>
                <w:rFonts w:eastAsia="Times New Roman"/>
                <w:lang w:eastAsia="en-CA"/>
              </w:rPr>
            </w:pPr>
            <w:r>
              <w:rPr>
                <w:rFonts w:eastAsia="Times New Roman"/>
                <w:lang w:eastAsia="en-CA"/>
              </w:rPr>
              <w:t>Identify the different organs in the digestive syste</w:t>
            </w:r>
            <w:r w:rsidR="000E69E4">
              <w:rPr>
                <w:rFonts w:eastAsia="Times New Roman"/>
                <w:lang w:eastAsia="en-CA"/>
              </w:rPr>
              <w:t xml:space="preserve">m </w:t>
            </w:r>
            <w:r w:rsidR="00594747">
              <w:rPr>
                <w:rFonts w:eastAsia="Times New Roman"/>
                <w:lang w:eastAsia="en-CA"/>
              </w:rPr>
              <w:t>including the accessory organs</w:t>
            </w:r>
            <w:r w:rsidR="000E69E4">
              <w:rPr>
                <w:rFonts w:eastAsia="Times New Roman"/>
                <w:lang w:eastAsia="en-CA"/>
              </w:rPr>
              <w:t xml:space="preserve"> </w:t>
            </w:r>
          </w:p>
          <w:p w14:paraId="75FD2FC4" w14:textId="77777777" w:rsidR="003E030D" w:rsidRDefault="003E030D" w:rsidP="00A91E97">
            <w:pPr>
              <w:pStyle w:val="ListParagraph"/>
              <w:numPr>
                <w:ilvl w:val="0"/>
                <w:numId w:val="1"/>
              </w:numPr>
              <w:jc w:val="left"/>
              <w:rPr>
                <w:rFonts w:eastAsia="Times New Roman"/>
                <w:lang w:eastAsia="en-CA"/>
              </w:rPr>
            </w:pPr>
            <w:r>
              <w:rPr>
                <w:rFonts w:eastAsia="Times New Roman"/>
                <w:lang w:eastAsia="en-CA"/>
              </w:rPr>
              <w:t>Describe the function</w:t>
            </w:r>
            <w:r w:rsidR="000E69E4">
              <w:rPr>
                <w:rFonts w:eastAsia="Times New Roman"/>
                <w:lang w:eastAsia="en-CA"/>
              </w:rPr>
              <w:t>s</w:t>
            </w:r>
            <w:r>
              <w:rPr>
                <w:rFonts w:eastAsia="Times New Roman"/>
                <w:lang w:eastAsia="en-CA"/>
              </w:rPr>
              <w:t xml:space="preserve"> of each organ in the digestive system</w:t>
            </w:r>
          </w:p>
          <w:p w14:paraId="0D1E6EAA" w14:textId="57F85180" w:rsidR="003E030D" w:rsidRPr="000E69E4" w:rsidRDefault="00594747" w:rsidP="00594747">
            <w:pPr>
              <w:pStyle w:val="ListParagraph"/>
              <w:numPr>
                <w:ilvl w:val="0"/>
                <w:numId w:val="1"/>
              </w:numPr>
              <w:jc w:val="left"/>
              <w:rPr>
                <w:rFonts w:eastAsia="Times New Roman"/>
                <w:lang w:eastAsia="en-CA"/>
              </w:rPr>
            </w:pPr>
            <w:r>
              <w:rPr>
                <w:rFonts w:eastAsia="Times New Roman"/>
                <w:lang w:eastAsia="en-CA"/>
              </w:rPr>
              <w:t>Explain how the bolus</w:t>
            </w:r>
            <w:r w:rsidR="000E69E4">
              <w:rPr>
                <w:rFonts w:eastAsia="Times New Roman"/>
                <w:lang w:eastAsia="en-CA"/>
              </w:rPr>
              <w:t xml:space="preserve"> moves through the alimentary canal via specific muscular contractions (peristalsis</w:t>
            </w:r>
            <w:r>
              <w:rPr>
                <w:rFonts w:eastAsia="Times New Roman"/>
                <w:lang w:eastAsia="en-CA"/>
              </w:rPr>
              <w:t>)</w:t>
            </w:r>
          </w:p>
        </w:tc>
      </w:tr>
    </w:tbl>
    <w:p w14:paraId="770D59DD" w14:textId="77777777" w:rsidR="00A91E97" w:rsidRDefault="00A91E97" w:rsidP="00A91E97">
      <w:pPr>
        <w:jc w:val="left"/>
        <w:rPr>
          <w:rFonts w:eastAsia="Times New Roman"/>
          <w:lang w:eastAsia="en-CA"/>
        </w:rPr>
      </w:pPr>
    </w:p>
    <w:p w14:paraId="563D7762" w14:textId="77777777" w:rsidR="00A91E97" w:rsidRDefault="00A91E97" w:rsidP="00A91E97">
      <w:pPr>
        <w:jc w:val="left"/>
        <w:rPr>
          <w:rFonts w:eastAsia="Times New Roman"/>
          <w:lang w:eastAsia="en-CA"/>
        </w:rPr>
      </w:pPr>
    </w:p>
    <w:p w14:paraId="0F19CD6F" w14:textId="77777777" w:rsidR="00A91E97" w:rsidRDefault="00A91E97" w:rsidP="00A91E97">
      <w:pPr>
        <w:jc w:val="left"/>
        <w:rPr>
          <w:rFonts w:ascii="Cambria" w:eastAsia="Times New Roman" w:hAnsi="Cambria"/>
          <w:lang w:eastAsia="en-CA"/>
        </w:rPr>
      </w:pPr>
      <w:r>
        <w:rPr>
          <w:rFonts w:ascii="Copperplate Gothic Light" w:eastAsia="Times New Roman" w:hAnsi="Copperplate Gothic Light"/>
          <w:u w:val="single"/>
          <w:lang w:eastAsia="en-CA"/>
        </w:rPr>
        <w:t>Resources</w:t>
      </w:r>
      <w:r w:rsidR="000E69E4">
        <w:rPr>
          <w:rFonts w:ascii="Copperplate Gothic Light" w:eastAsia="Times New Roman" w:hAnsi="Copperplate Gothic Light"/>
          <w:u w:val="single"/>
          <w:lang w:eastAsia="en-CA"/>
        </w:rPr>
        <w:t xml:space="preserve"> and materials</w:t>
      </w:r>
      <w:r w:rsidRPr="00E27503">
        <w:rPr>
          <w:rFonts w:ascii="Copperplate Gothic Light" w:eastAsia="Times New Roman" w:hAnsi="Copperplate Gothic Light"/>
          <w:lang w:eastAsia="en-CA"/>
        </w:rPr>
        <w:t>:</w:t>
      </w:r>
      <w:r>
        <w:rPr>
          <w:rFonts w:ascii="Copperplate Gothic Light" w:eastAsia="Times New Roman" w:hAnsi="Copperplate Gothic Light"/>
          <w:u w:val="single"/>
          <w:lang w:eastAsia="en-CA"/>
        </w:rPr>
        <w:t xml:space="preserve"> </w:t>
      </w:r>
    </w:p>
    <w:p w14:paraId="6BEAE533" w14:textId="77777777" w:rsidR="00A91E97" w:rsidRPr="0026090B" w:rsidRDefault="00A91E97" w:rsidP="00A91E97">
      <w:pPr>
        <w:pStyle w:val="ListParagraph"/>
        <w:numPr>
          <w:ilvl w:val="0"/>
          <w:numId w:val="4"/>
        </w:numPr>
        <w:jc w:val="left"/>
        <w:rPr>
          <w:rFonts w:ascii="Cambria" w:eastAsia="Times New Roman" w:hAnsi="Cambria"/>
          <w:lang w:eastAsia="en-CA"/>
        </w:rPr>
      </w:pPr>
      <w:r w:rsidRPr="0026090B">
        <w:rPr>
          <w:rFonts w:ascii="Cambria" w:eastAsia="Times New Roman" w:hAnsi="Cambria"/>
          <w:lang w:eastAsia="en-CA"/>
        </w:rPr>
        <w:t xml:space="preserve">Projector </w:t>
      </w:r>
    </w:p>
    <w:p w14:paraId="2D67D97A" w14:textId="77777777" w:rsidR="00A91E97" w:rsidRDefault="00A91E97" w:rsidP="00A91E97">
      <w:pPr>
        <w:pStyle w:val="ListParagraph"/>
        <w:numPr>
          <w:ilvl w:val="0"/>
          <w:numId w:val="4"/>
        </w:numPr>
        <w:jc w:val="left"/>
        <w:rPr>
          <w:rFonts w:ascii="Cambria" w:eastAsia="Times New Roman" w:hAnsi="Cambria"/>
          <w:lang w:eastAsia="en-CA"/>
        </w:rPr>
      </w:pPr>
      <w:r>
        <w:rPr>
          <w:rFonts w:ascii="Cambria" w:eastAsia="Times New Roman" w:hAnsi="Cambria"/>
          <w:lang w:eastAsia="en-CA"/>
        </w:rPr>
        <w:t>Computer with access to PowerPoint and Internet</w:t>
      </w:r>
    </w:p>
    <w:p w14:paraId="040EF238" w14:textId="0F015621" w:rsidR="00A91E97" w:rsidRDefault="000E69E4" w:rsidP="00A91E97">
      <w:pPr>
        <w:pStyle w:val="ListParagraph"/>
        <w:numPr>
          <w:ilvl w:val="0"/>
          <w:numId w:val="4"/>
        </w:numPr>
        <w:jc w:val="left"/>
        <w:rPr>
          <w:rFonts w:ascii="Cambria" w:eastAsia="Times New Roman" w:hAnsi="Cambria"/>
          <w:lang w:eastAsia="en-CA"/>
        </w:rPr>
      </w:pPr>
      <w:r>
        <w:rPr>
          <w:rFonts w:ascii="Cambria" w:eastAsia="Times New Roman" w:hAnsi="Cambria"/>
          <w:lang w:eastAsia="en-CA"/>
        </w:rPr>
        <w:t>Small bucket, nylons, tennis ball, water and dish soap</w:t>
      </w:r>
      <w:r w:rsidR="00594747">
        <w:rPr>
          <w:rFonts w:ascii="Cambria" w:eastAsia="Times New Roman" w:hAnsi="Cambria"/>
          <w:lang w:eastAsia="en-CA"/>
        </w:rPr>
        <w:t xml:space="preserve"> (X5)</w:t>
      </w:r>
    </w:p>
    <w:p w14:paraId="4C6EFA1A" w14:textId="77777777" w:rsidR="000E69E4" w:rsidRDefault="000E69E4" w:rsidP="00594747">
      <w:pPr>
        <w:pStyle w:val="ListParagraph"/>
        <w:jc w:val="left"/>
        <w:rPr>
          <w:rFonts w:ascii="Cambria" w:eastAsia="Times New Roman" w:hAnsi="Cambria"/>
          <w:lang w:eastAsia="en-CA"/>
        </w:rPr>
      </w:pPr>
    </w:p>
    <w:p w14:paraId="587D9448" w14:textId="77777777" w:rsidR="00A91E97" w:rsidRDefault="00A91E97" w:rsidP="00A91E97">
      <w:pPr>
        <w:jc w:val="left"/>
        <w:rPr>
          <w:rFonts w:ascii="Copperplate Gothic Light" w:eastAsia="Times New Roman" w:hAnsi="Copperplate Gothic Light"/>
          <w:u w:val="single"/>
          <w:lang w:eastAsia="en-CA"/>
        </w:rPr>
      </w:pPr>
      <w:r>
        <w:rPr>
          <w:rFonts w:ascii="Copperplate Gothic Light" w:eastAsia="Times New Roman" w:hAnsi="Copperplate Gothic Light"/>
          <w:u w:val="single"/>
          <w:lang w:eastAsia="en-CA"/>
        </w:rPr>
        <w:t>Prior Knowledge:</w:t>
      </w:r>
    </w:p>
    <w:p w14:paraId="64AE6A04" w14:textId="77777777" w:rsidR="00A91E97" w:rsidRPr="00F43EEE" w:rsidRDefault="000E69E4" w:rsidP="00A91E97">
      <w:pPr>
        <w:ind w:left="360"/>
        <w:jc w:val="left"/>
        <w:rPr>
          <w:rFonts w:ascii="Cambria" w:eastAsia="Times New Roman" w:hAnsi="Cambria"/>
          <w:lang w:eastAsia="en-CA"/>
        </w:rPr>
      </w:pPr>
      <w:r>
        <w:rPr>
          <w:rFonts w:ascii="Cambria" w:eastAsia="Times New Roman" w:hAnsi="Cambria"/>
          <w:lang w:eastAsia="en-CA"/>
        </w:rPr>
        <w:t xml:space="preserve">- </w:t>
      </w:r>
      <w:r w:rsidR="00F643D5">
        <w:rPr>
          <w:rFonts w:ascii="Cambria" w:eastAsia="Times New Roman" w:hAnsi="Cambria"/>
          <w:lang w:eastAsia="en-CA"/>
        </w:rPr>
        <w:t>Basic</w:t>
      </w:r>
      <w:r>
        <w:rPr>
          <w:rFonts w:ascii="Cambria" w:eastAsia="Times New Roman" w:hAnsi="Cambria"/>
          <w:lang w:eastAsia="en-CA"/>
        </w:rPr>
        <w:t xml:space="preserve"> understanding of the function and main components of the digestive system </w:t>
      </w:r>
    </w:p>
    <w:p w14:paraId="12260FD2" w14:textId="77777777" w:rsidR="00A91E97" w:rsidRDefault="00A91E97" w:rsidP="00A91E97">
      <w:pPr>
        <w:jc w:val="left"/>
        <w:rPr>
          <w:rFonts w:ascii="Cambria" w:eastAsia="Times New Roman" w:hAnsi="Cambria"/>
          <w:lang w:eastAsia="en-CA"/>
        </w:rPr>
      </w:pPr>
    </w:p>
    <w:p w14:paraId="5939A223" w14:textId="77777777" w:rsidR="00A91E97" w:rsidRDefault="00A91E97" w:rsidP="00A91E97">
      <w:pPr>
        <w:jc w:val="left"/>
        <w:rPr>
          <w:rFonts w:ascii="Cambria" w:eastAsia="Times New Roman" w:hAnsi="Cambria"/>
          <w:lang w:eastAsia="en-CA"/>
        </w:rPr>
      </w:pPr>
    </w:p>
    <w:p w14:paraId="130DF10F" w14:textId="77777777" w:rsidR="00A91E97" w:rsidRDefault="00A91E97" w:rsidP="00A91E97">
      <w:pPr>
        <w:jc w:val="left"/>
        <w:rPr>
          <w:rFonts w:ascii="Copperplate Gothic Light" w:eastAsia="Times New Roman" w:hAnsi="Copperplate Gothic Light"/>
          <w:u w:val="single"/>
          <w:lang w:eastAsia="en-CA"/>
        </w:rPr>
      </w:pPr>
      <w:r w:rsidRPr="00735655">
        <w:rPr>
          <w:rFonts w:ascii="Copperplate Gothic Light" w:eastAsia="Times New Roman" w:hAnsi="Copperplate Gothic Light"/>
          <w:u w:val="single"/>
          <w:lang w:eastAsia="en-CA"/>
        </w:rPr>
        <w:t>Introductory Activit</w:t>
      </w:r>
      <w:r>
        <w:rPr>
          <w:rFonts w:ascii="Copperplate Gothic Light" w:eastAsia="Times New Roman" w:hAnsi="Copperplate Gothic Light"/>
          <w:u w:val="single"/>
          <w:lang w:eastAsia="en-CA"/>
        </w:rPr>
        <w:t>y</w:t>
      </w:r>
      <w:r w:rsidRPr="00E27503">
        <w:rPr>
          <w:rFonts w:ascii="Copperplate Gothic Light" w:eastAsia="Times New Roman" w:hAnsi="Copperplate Gothic Light"/>
          <w:lang w:eastAsia="en-CA"/>
        </w:rPr>
        <w:t>:</w:t>
      </w:r>
      <w:r>
        <w:rPr>
          <w:rFonts w:ascii="Copperplate Gothic Light" w:eastAsia="Times New Roman" w:hAnsi="Copperplate Gothic Light"/>
          <w:u w:val="single"/>
          <w:lang w:eastAsia="en-CA"/>
        </w:rPr>
        <w:t xml:space="preserve"> </w:t>
      </w:r>
    </w:p>
    <w:p w14:paraId="49F25CD8" w14:textId="77777777" w:rsidR="007C256A" w:rsidRDefault="007C256A" w:rsidP="00A91E97">
      <w:pPr>
        <w:jc w:val="left"/>
        <w:rPr>
          <w:rFonts w:ascii="Copperplate Gothic Light" w:eastAsia="Times New Roman" w:hAnsi="Copperplate Gothic Light"/>
          <w:u w:val="single"/>
          <w:lang w:eastAsia="en-CA"/>
        </w:rPr>
      </w:pPr>
    </w:p>
    <w:p w14:paraId="18E585D9" w14:textId="21510651" w:rsidR="00F643D5" w:rsidRPr="00590878" w:rsidRDefault="00F643D5" w:rsidP="00A91E97">
      <w:pPr>
        <w:jc w:val="left"/>
        <w:rPr>
          <w:rFonts w:eastAsia="Times New Roman"/>
          <w:b/>
          <w:lang w:eastAsia="en-CA"/>
        </w:rPr>
      </w:pPr>
      <w:r w:rsidRPr="00590878">
        <w:rPr>
          <w:rFonts w:eastAsia="Times New Roman"/>
          <w:b/>
          <w:lang w:eastAsia="en-CA"/>
        </w:rPr>
        <w:t>Introduction to the Digestive system video</w:t>
      </w:r>
      <w:r w:rsidR="007C256A">
        <w:rPr>
          <w:rFonts w:eastAsia="Times New Roman"/>
          <w:b/>
          <w:lang w:eastAsia="en-CA"/>
        </w:rPr>
        <w:t xml:space="preserve"> (muti</w:t>
      </w:r>
      <w:r w:rsidR="00C25BB3">
        <w:rPr>
          <w:rFonts w:eastAsia="Times New Roman"/>
          <w:b/>
          <w:lang w:eastAsia="en-CA"/>
        </w:rPr>
        <w:t>-</w:t>
      </w:r>
      <w:r w:rsidR="007C256A">
        <w:rPr>
          <w:rFonts w:eastAsia="Times New Roman"/>
          <w:b/>
          <w:lang w:eastAsia="en-CA"/>
        </w:rPr>
        <w:t>literacy video)</w:t>
      </w:r>
    </w:p>
    <w:p w14:paraId="384C8E8E" w14:textId="77777777" w:rsidR="00F643D5" w:rsidRPr="00F643D5" w:rsidRDefault="00F643D5" w:rsidP="00A91E97">
      <w:pPr>
        <w:jc w:val="left"/>
        <w:rPr>
          <w:rFonts w:eastAsia="Times New Roman"/>
          <w:lang w:eastAsia="en-CA"/>
        </w:rPr>
      </w:pPr>
      <w:r>
        <w:rPr>
          <w:rFonts w:eastAsia="Times New Roman"/>
          <w:lang w:eastAsia="en-CA"/>
        </w:rPr>
        <w:t>A brief overview of the structure and function of the main components of the digestive tract</w:t>
      </w:r>
    </w:p>
    <w:p w14:paraId="6C05A451" w14:textId="77777777" w:rsidR="00A91E97" w:rsidRDefault="00A91E97" w:rsidP="00A91E97">
      <w:pPr>
        <w:jc w:val="left"/>
        <w:rPr>
          <w:rFonts w:eastAsia="Times New Roman"/>
          <w:lang w:eastAsia="en-CA"/>
        </w:rPr>
      </w:pPr>
    </w:p>
    <w:p w14:paraId="2F7DA340" w14:textId="77777777" w:rsidR="00A91E97" w:rsidRDefault="00A91E97" w:rsidP="00A91E97">
      <w:pPr>
        <w:pStyle w:val="ListParagraph"/>
        <w:ind w:left="2160" w:firstLine="720"/>
        <w:jc w:val="left"/>
        <w:rPr>
          <w:rFonts w:ascii="Cambria" w:eastAsia="Times New Roman" w:hAnsi="Cambria"/>
          <w:sz w:val="8"/>
          <w:szCs w:val="8"/>
          <w:lang w:eastAsia="en-CA"/>
        </w:rPr>
      </w:pPr>
    </w:p>
    <w:p w14:paraId="01EC906A" w14:textId="77777777" w:rsidR="00A91E97" w:rsidRDefault="00A91E97" w:rsidP="00A91E97">
      <w:pPr>
        <w:pStyle w:val="ListParagraph"/>
        <w:ind w:left="2160" w:firstLine="720"/>
        <w:jc w:val="left"/>
        <w:rPr>
          <w:rFonts w:ascii="Cambria" w:eastAsia="Times New Roman" w:hAnsi="Cambria"/>
          <w:sz w:val="8"/>
          <w:szCs w:val="8"/>
          <w:lang w:eastAsia="en-CA"/>
        </w:rPr>
      </w:pPr>
    </w:p>
    <w:p w14:paraId="6B6CF4E4" w14:textId="77777777" w:rsidR="00A91E97" w:rsidRDefault="00A91E97" w:rsidP="00A91E97">
      <w:pPr>
        <w:pStyle w:val="ListParagraph"/>
        <w:ind w:left="2160" w:firstLine="720"/>
        <w:jc w:val="left"/>
        <w:rPr>
          <w:rFonts w:ascii="Cambria" w:eastAsia="Times New Roman" w:hAnsi="Cambria"/>
          <w:sz w:val="8"/>
          <w:szCs w:val="8"/>
          <w:lang w:eastAsia="en-CA"/>
        </w:rPr>
      </w:pPr>
    </w:p>
    <w:p w14:paraId="4DFBCC7C" w14:textId="77777777" w:rsidR="00A91E97" w:rsidRPr="006B3E59" w:rsidRDefault="00A91E97" w:rsidP="00A91E97">
      <w:pPr>
        <w:pStyle w:val="ListParagraph"/>
        <w:ind w:left="2160" w:firstLine="720"/>
        <w:jc w:val="left"/>
        <w:rPr>
          <w:rFonts w:ascii="Cambria" w:eastAsia="Times New Roman" w:hAnsi="Cambria"/>
          <w:sz w:val="8"/>
          <w:szCs w:val="8"/>
          <w:lang w:eastAsia="en-CA"/>
        </w:rPr>
      </w:pPr>
    </w:p>
    <w:p w14:paraId="4FE092FA" w14:textId="77777777" w:rsidR="00A91E97" w:rsidRDefault="00A91E97" w:rsidP="00A91E97">
      <w:pPr>
        <w:jc w:val="left"/>
        <w:rPr>
          <w:rFonts w:ascii="Copperplate Gothic Light" w:eastAsia="Times New Roman" w:hAnsi="Copperplate Gothic Light"/>
          <w:lang w:eastAsia="en-CA"/>
        </w:rPr>
      </w:pPr>
      <w:r w:rsidRPr="00EB5DF6">
        <w:rPr>
          <w:rFonts w:ascii="Copperplate Gothic Light" w:eastAsia="Times New Roman" w:hAnsi="Copperplate Gothic Light"/>
          <w:u w:val="single"/>
          <w:lang w:eastAsia="en-CA"/>
        </w:rPr>
        <w:t>Lesson</w:t>
      </w:r>
      <w:r w:rsidRPr="007C09FE">
        <w:rPr>
          <w:rFonts w:ascii="Copperplate Gothic Light" w:eastAsia="Times New Roman" w:hAnsi="Copperplate Gothic Light"/>
          <w:lang w:eastAsia="en-CA"/>
        </w:rPr>
        <w:t>:</w:t>
      </w:r>
    </w:p>
    <w:p w14:paraId="75736A2B" w14:textId="2083399E" w:rsidR="00A91E97" w:rsidRDefault="007C256A" w:rsidP="00590878">
      <w:pPr>
        <w:pStyle w:val="ListParagraph"/>
        <w:numPr>
          <w:ilvl w:val="0"/>
          <w:numId w:val="5"/>
        </w:numPr>
        <w:jc w:val="left"/>
        <w:rPr>
          <w:rFonts w:ascii="Cambria" w:eastAsia="Times New Roman" w:hAnsi="Cambria"/>
          <w:lang w:eastAsia="en-CA"/>
        </w:rPr>
      </w:pPr>
      <w:r>
        <w:rPr>
          <w:rFonts w:ascii="Cambria" w:eastAsia="Times New Roman" w:hAnsi="Cambria"/>
          <w:lang w:eastAsia="en-CA"/>
        </w:rPr>
        <w:t>Note/Handout (attached)</w:t>
      </w:r>
    </w:p>
    <w:p w14:paraId="64335650" w14:textId="4D8D3965" w:rsidR="007C256A" w:rsidRDefault="007C256A" w:rsidP="007C256A">
      <w:pPr>
        <w:pStyle w:val="ListParagraph"/>
        <w:numPr>
          <w:ilvl w:val="0"/>
          <w:numId w:val="4"/>
        </w:numPr>
        <w:jc w:val="left"/>
        <w:rPr>
          <w:rFonts w:ascii="Cambria" w:eastAsia="Times New Roman" w:hAnsi="Cambria"/>
          <w:lang w:eastAsia="en-CA"/>
        </w:rPr>
      </w:pPr>
      <w:r>
        <w:rPr>
          <w:rFonts w:ascii="Cambria" w:eastAsia="Times New Roman" w:hAnsi="Cambria"/>
          <w:lang w:eastAsia="en-CA"/>
        </w:rPr>
        <w:t>Labelling the digestive tract</w:t>
      </w:r>
    </w:p>
    <w:p w14:paraId="514E2FAB" w14:textId="5F568E7D" w:rsidR="007C256A" w:rsidRDefault="007C256A" w:rsidP="007C256A">
      <w:pPr>
        <w:pStyle w:val="ListParagraph"/>
        <w:numPr>
          <w:ilvl w:val="0"/>
          <w:numId w:val="4"/>
        </w:numPr>
        <w:jc w:val="left"/>
        <w:rPr>
          <w:rFonts w:ascii="Cambria" w:eastAsia="Times New Roman" w:hAnsi="Cambria"/>
          <w:lang w:eastAsia="en-CA"/>
        </w:rPr>
      </w:pPr>
      <w:r>
        <w:rPr>
          <w:rFonts w:ascii="Cambria" w:eastAsia="Times New Roman" w:hAnsi="Cambria"/>
          <w:lang w:eastAsia="en-CA"/>
        </w:rPr>
        <w:t>The components of the digestive system and their function</w:t>
      </w:r>
    </w:p>
    <w:p w14:paraId="29CE0305" w14:textId="1DA79A60" w:rsidR="007C256A" w:rsidRDefault="007C256A" w:rsidP="007C256A">
      <w:pPr>
        <w:pStyle w:val="ListParagraph"/>
        <w:numPr>
          <w:ilvl w:val="0"/>
          <w:numId w:val="4"/>
        </w:numPr>
        <w:jc w:val="left"/>
        <w:rPr>
          <w:rFonts w:ascii="Cambria" w:eastAsia="Times New Roman" w:hAnsi="Cambria"/>
          <w:lang w:eastAsia="en-CA"/>
        </w:rPr>
      </w:pPr>
      <w:r>
        <w:rPr>
          <w:rFonts w:ascii="Cambria" w:eastAsia="Times New Roman" w:hAnsi="Cambria"/>
          <w:lang w:eastAsia="en-CA"/>
        </w:rPr>
        <w:t>Types of digestion</w:t>
      </w:r>
    </w:p>
    <w:p w14:paraId="67BCDC4B" w14:textId="3DDFB367" w:rsidR="006A418B" w:rsidRPr="006A418B" w:rsidRDefault="006A418B" w:rsidP="006A418B">
      <w:pPr>
        <w:ind w:left="720"/>
        <w:jc w:val="left"/>
        <w:rPr>
          <w:rFonts w:ascii="Cambria" w:eastAsia="Times New Roman" w:hAnsi="Cambria"/>
          <w:lang w:eastAsia="en-CA"/>
        </w:rPr>
      </w:pPr>
    </w:p>
    <w:p w14:paraId="27B58006" w14:textId="73943131" w:rsidR="00594747" w:rsidRPr="00594747" w:rsidRDefault="006A418B" w:rsidP="00594747">
      <w:pPr>
        <w:pStyle w:val="ListParagraph"/>
        <w:numPr>
          <w:ilvl w:val="0"/>
          <w:numId w:val="5"/>
        </w:numPr>
        <w:jc w:val="left"/>
        <w:rPr>
          <w:rFonts w:ascii="Cambria" w:eastAsia="Times New Roman" w:hAnsi="Cambria"/>
          <w:lang w:eastAsia="en-CA"/>
        </w:rPr>
      </w:pPr>
      <w:r w:rsidRPr="00594747">
        <w:rPr>
          <w:rFonts w:ascii="Cambria" w:eastAsia="Times New Roman" w:hAnsi="Cambria"/>
          <w:lang w:eastAsia="en-CA"/>
        </w:rPr>
        <w:t>Activity: Mimic Peristalsis</w:t>
      </w:r>
    </w:p>
    <w:p w14:paraId="1044C2BF" w14:textId="77777777" w:rsidR="006A418B" w:rsidRDefault="006A418B" w:rsidP="006A418B">
      <w:pPr>
        <w:pStyle w:val="ListParagraph"/>
        <w:numPr>
          <w:ilvl w:val="0"/>
          <w:numId w:val="4"/>
        </w:numPr>
        <w:jc w:val="left"/>
        <w:rPr>
          <w:rFonts w:ascii="Cambria" w:eastAsia="Times New Roman" w:hAnsi="Cambria"/>
          <w:lang w:eastAsia="en-CA"/>
        </w:rPr>
      </w:pPr>
      <w:r>
        <w:rPr>
          <w:rFonts w:ascii="Cambria" w:eastAsia="Times New Roman" w:hAnsi="Cambria"/>
          <w:lang w:eastAsia="en-CA"/>
        </w:rPr>
        <w:t>Students are given the following:</w:t>
      </w:r>
    </w:p>
    <w:p w14:paraId="38EFE0F2" w14:textId="77777777" w:rsidR="006A418B" w:rsidRDefault="006A418B" w:rsidP="006A418B">
      <w:pPr>
        <w:pStyle w:val="ListParagraph"/>
        <w:numPr>
          <w:ilvl w:val="1"/>
          <w:numId w:val="4"/>
        </w:numPr>
        <w:jc w:val="left"/>
        <w:rPr>
          <w:rFonts w:ascii="Cambria" w:eastAsia="Times New Roman" w:hAnsi="Cambria"/>
          <w:lang w:eastAsia="en-CA"/>
        </w:rPr>
      </w:pPr>
      <w:r>
        <w:rPr>
          <w:rFonts w:ascii="Cambria" w:eastAsia="Times New Roman" w:hAnsi="Cambria"/>
          <w:lang w:eastAsia="en-CA"/>
        </w:rPr>
        <w:t>a bucket</w:t>
      </w:r>
    </w:p>
    <w:p w14:paraId="6595694C" w14:textId="69DBF8AF" w:rsidR="006A418B" w:rsidRDefault="006A418B" w:rsidP="006A418B">
      <w:pPr>
        <w:pStyle w:val="ListParagraph"/>
        <w:numPr>
          <w:ilvl w:val="1"/>
          <w:numId w:val="4"/>
        </w:numPr>
        <w:jc w:val="left"/>
        <w:rPr>
          <w:rFonts w:ascii="Cambria" w:eastAsia="Times New Roman" w:hAnsi="Cambria"/>
          <w:lang w:eastAsia="en-CA"/>
        </w:rPr>
      </w:pPr>
      <w:r>
        <w:rPr>
          <w:rFonts w:ascii="Cambria" w:eastAsia="Times New Roman" w:hAnsi="Cambria"/>
          <w:lang w:eastAsia="en-CA"/>
        </w:rPr>
        <w:t>a piece of nylon, cut at both ends so there are openings</w:t>
      </w:r>
      <w:r w:rsidR="002F2D52">
        <w:rPr>
          <w:rFonts w:ascii="Cambria" w:eastAsia="Times New Roman" w:hAnsi="Cambria"/>
          <w:lang w:eastAsia="en-CA"/>
        </w:rPr>
        <w:t xml:space="preserve"> on either side</w:t>
      </w:r>
    </w:p>
    <w:p w14:paraId="2FF56A18" w14:textId="77777777" w:rsidR="006A418B" w:rsidRDefault="006A418B" w:rsidP="006A418B">
      <w:pPr>
        <w:pStyle w:val="ListParagraph"/>
        <w:numPr>
          <w:ilvl w:val="1"/>
          <w:numId w:val="4"/>
        </w:numPr>
        <w:jc w:val="left"/>
        <w:rPr>
          <w:rFonts w:ascii="Cambria" w:eastAsia="Times New Roman" w:hAnsi="Cambria"/>
          <w:lang w:eastAsia="en-CA"/>
        </w:rPr>
      </w:pPr>
      <w:r>
        <w:rPr>
          <w:rFonts w:ascii="Cambria" w:eastAsia="Times New Roman" w:hAnsi="Cambria"/>
          <w:lang w:eastAsia="en-CA"/>
        </w:rPr>
        <w:t>A tennis ball</w:t>
      </w:r>
    </w:p>
    <w:p w14:paraId="74F3DA41" w14:textId="77777777" w:rsidR="006A418B" w:rsidRDefault="006A418B" w:rsidP="006A418B">
      <w:pPr>
        <w:pStyle w:val="ListParagraph"/>
        <w:numPr>
          <w:ilvl w:val="1"/>
          <w:numId w:val="4"/>
        </w:numPr>
        <w:jc w:val="left"/>
        <w:rPr>
          <w:rFonts w:ascii="Cambria" w:eastAsia="Times New Roman" w:hAnsi="Cambria"/>
          <w:lang w:eastAsia="en-CA"/>
        </w:rPr>
      </w:pPr>
      <w:r>
        <w:rPr>
          <w:rFonts w:ascii="Cambria" w:eastAsia="Times New Roman" w:hAnsi="Cambria"/>
          <w:lang w:eastAsia="en-CA"/>
        </w:rPr>
        <w:t>Water and dish soap</w:t>
      </w:r>
    </w:p>
    <w:p w14:paraId="4A08F104" w14:textId="77777777" w:rsidR="006A418B" w:rsidRDefault="006A418B" w:rsidP="006A418B">
      <w:pPr>
        <w:pStyle w:val="ListParagraph"/>
        <w:numPr>
          <w:ilvl w:val="0"/>
          <w:numId w:val="4"/>
        </w:numPr>
        <w:jc w:val="left"/>
        <w:rPr>
          <w:rFonts w:ascii="Cambria" w:eastAsia="Times New Roman" w:hAnsi="Cambria"/>
          <w:lang w:eastAsia="en-CA"/>
        </w:rPr>
      </w:pPr>
      <w:r>
        <w:rPr>
          <w:rFonts w:ascii="Cambria" w:eastAsia="Times New Roman" w:hAnsi="Cambria"/>
          <w:lang w:eastAsia="en-CA"/>
        </w:rPr>
        <w:t>Students must use these materials to demonstrate peristalsis.</w:t>
      </w:r>
    </w:p>
    <w:p w14:paraId="5412F49A" w14:textId="77777777" w:rsidR="00FD1006" w:rsidRDefault="006A418B" w:rsidP="00FD1006">
      <w:pPr>
        <w:pStyle w:val="ListParagraph"/>
        <w:numPr>
          <w:ilvl w:val="0"/>
          <w:numId w:val="4"/>
        </w:numPr>
        <w:jc w:val="left"/>
        <w:rPr>
          <w:rFonts w:ascii="Cambria" w:eastAsia="Times New Roman" w:hAnsi="Cambria"/>
          <w:lang w:eastAsia="en-CA"/>
        </w:rPr>
      </w:pPr>
      <w:r>
        <w:rPr>
          <w:rFonts w:ascii="Cambria" w:eastAsia="Times New Roman" w:hAnsi="Cambria"/>
          <w:lang w:eastAsia="en-CA"/>
        </w:rPr>
        <w:t xml:space="preserve">The nylon acts as the esophagus, the tennis ball acts as the bolus. The water and dish soap act as saliva and mucus respectively. The bucket acts as the stomach. The </w:t>
      </w:r>
      <w:r w:rsidR="00FD1006">
        <w:rPr>
          <w:rFonts w:ascii="Cambria" w:eastAsia="Times New Roman" w:hAnsi="Cambria"/>
          <w:lang w:eastAsia="en-CA"/>
        </w:rPr>
        <w:t>student’s</w:t>
      </w:r>
      <w:r>
        <w:rPr>
          <w:rFonts w:ascii="Cambria" w:eastAsia="Times New Roman" w:hAnsi="Cambria"/>
          <w:lang w:eastAsia="en-CA"/>
        </w:rPr>
        <w:t xml:space="preserve"> han</w:t>
      </w:r>
      <w:r w:rsidR="00FD1006">
        <w:rPr>
          <w:rFonts w:ascii="Cambria" w:eastAsia="Times New Roman" w:hAnsi="Cambria"/>
          <w:lang w:eastAsia="en-CA"/>
        </w:rPr>
        <w:t>ds act as the peristaltic muscular movements.</w:t>
      </w:r>
    </w:p>
    <w:p w14:paraId="763EA317" w14:textId="36E04BC8" w:rsidR="00FD1006" w:rsidRPr="00FD1006" w:rsidRDefault="00FD1006" w:rsidP="00FD1006">
      <w:pPr>
        <w:pStyle w:val="ListParagraph"/>
        <w:numPr>
          <w:ilvl w:val="0"/>
          <w:numId w:val="4"/>
        </w:numPr>
        <w:jc w:val="left"/>
        <w:rPr>
          <w:rFonts w:ascii="Cambria" w:eastAsia="Times New Roman" w:hAnsi="Cambria"/>
          <w:lang w:eastAsia="en-CA"/>
        </w:rPr>
      </w:pPr>
      <w:r>
        <w:rPr>
          <w:rFonts w:ascii="Cambria" w:eastAsia="Times New Roman" w:hAnsi="Cambria"/>
          <w:lang w:eastAsia="en-CA"/>
        </w:rPr>
        <w:t>Students will mimic the bolus travelling through the esophagus using the materials and show the teacher when completed, explaining which each part (nylon, tennis ball, etc.) represent in the digestive tract</w:t>
      </w:r>
      <w:r w:rsidR="002F2D52">
        <w:rPr>
          <w:rFonts w:ascii="Cambria" w:eastAsia="Times New Roman" w:hAnsi="Cambria"/>
          <w:lang w:eastAsia="en-CA"/>
        </w:rPr>
        <w:t>.</w:t>
      </w:r>
    </w:p>
    <w:p w14:paraId="5C039FD1" w14:textId="77777777" w:rsidR="00A91E97" w:rsidRDefault="00A91E97" w:rsidP="00A91E97">
      <w:pPr>
        <w:jc w:val="both"/>
        <w:rPr>
          <w:rFonts w:ascii="Cambria" w:eastAsia="Times New Roman" w:hAnsi="Cambria" w:cs="Times New Roman"/>
          <w:lang w:val="en-US"/>
        </w:rPr>
      </w:pPr>
    </w:p>
    <w:p w14:paraId="1216F583" w14:textId="77777777" w:rsidR="00A91E97" w:rsidRPr="005A51CC" w:rsidRDefault="00A91E97" w:rsidP="00A91E97">
      <w:pPr>
        <w:jc w:val="both"/>
        <w:rPr>
          <w:rFonts w:ascii="Cambria" w:eastAsia="Times New Roman" w:hAnsi="Cambria" w:cs="Times New Roman"/>
          <w:lang w:val="en-US"/>
        </w:rPr>
      </w:pPr>
    </w:p>
    <w:p w14:paraId="15D55B3D" w14:textId="77777777" w:rsidR="00A91E97" w:rsidRPr="005A51CC" w:rsidRDefault="00A91E97" w:rsidP="00A91E97">
      <w:pPr>
        <w:jc w:val="left"/>
        <w:rPr>
          <w:rFonts w:ascii="Copperplate Gothic Light" w:hAnsi="Copperplate Gothic Light"/>
          <w:u w:val="single"/>
        </w:rPr>
      </w:pPr>
      <w:r>
        <w:rPr>
          <w:rFonts w:ascii="Copperplate Gothic Light" w:hAnsi="Copperplate Gothic Light"/>
          <w:u w:val="single"/>
        </w:rPr>
        <w:t>Differentiated Instructional Strategies / Considerations:</w:t>
      </w:r>
    </w:p>
    <w:p w14:paraId="3519F2ED" w14:textId="77777777" w:rsidR="00A91E97" w:rsidRPr="0026090B" w:rsidRDefault="00FD1006" w:rsidP="00A91E97">
      <w:pPr>
        <w:pStyle w:val="ListParagraph"/>
        <w:numPr>
          <w:ilvl w:val="0"/>
          <w:numId w:val="3"/>
        </w:numPr>
        <w:jc w:val="both"/>
        <w:rPr>
          <w:rFonts w:ascii="Cambria" w:eastAsia="Times New Roman" w:hAnsi="Cambria" w:cs="Times New Roman"/>
          <w:lang w:val="en-US"/>
        </w:rPr>
      </w:pPr>
      <w:r>
        <w:rPr>
          <w:rFonts w:ascii="Cambria" w:eastAsia="Times New Roman" w:hAnsi="Cambria" w:cs="Times New Roman"/>
          <w:lang w:val="en-US"/>
        </w:rPr>
        <w:t>Material presented for various learning styles. Videos and pictures for visual learners, Note/lesson for audio learners and activity mimicking peristalsis for the kinesthetic learners</w:t>
      </w:r>
    </w:p>
    <w:p w14:paraId="3F8937AD" w14:textId="77777777" w:rsidR="00A91E97" w:rsidRPr="005A51CC" w:rsidRDefault="00A91E97" w:rsidP="00A91E97">
      <w:pPr>
        <w:jc w:val="both"/>
        <w:rPr>
          <w:rFonts w:ascii="Cambria" w:eastAsia="Times New Roman" w:hAnsi="Cambria" w:cs="Times New Roman"/>
          <w:lang w:val="en-US"/>
        </w:rPr>
      </w:pPr>
    </w:p>
    <w:p w14:paraId="0E29CFED" w14:textId="77777777" w:rsidR="00A91E97" w:rsidRPr="005A51CC" w:rsidRDefault="00A91E97" w:rsidP="00A91E97">
      <w:pPr>
        <w:jc w:val="left"/>
        <w:rPr>
          <w:rFonts w:ascii="Copperplate Gothic Light" w:hAnsi="Copperplate Gothic Light"/>
          <w:u w:val="single"/>
        </w:rPr>
      </w:pPr>
      <w:r>
        <w:rPr>
          <w:rFonts w:ascii="Copperplate Gothic Light" w:hAnsi="Copperplate Gothic Light"/>
          <w:u w:val="single"/>
        </w:rPr>
        <w:t>Ongoing Assessment / Evaluation:</w:t>
      </w:r>
      <w:r w:rsidR="00FD1006">
        <w:rPr>
          <w:rFonts w:ascii="Copperplate Gothic Light" w:hAnsi="Copperplate Gothic Light"/>
          <w:u w:val="single"/>
        </w:rPr>
        <w:br/>
      </w:r>
    </w:p>
    <w:p w14:paraId="751A7609" w14:textId="77777777" w:rsidR="00A06206" w:rsidRDefault="00A06206" w:rsidP="00A06206">
      <w:pPr>
        <w:pStyle w:val="ListParagraph"/>
        <w:numPr>
          <w:ilvl w:val="0"/>
          <w:numId w:val="3"/>
        </w:numPr>
        <w:jc w:val="left"/>
        <w:rPr>
          <w:rFonts w:ascii="Cambria" w:eastAsia="Times New Roman" w:hAnsi="Cambria"/>
          <w:lang w:eastAsia="en-CA"/>
        </w:rPr>
      </w:pPr>
      <w:r>
        <w:rPr>
          <w:rFonts w:ascii="Cambria" w:eastAsia="Times New Roman" w:hAnsi="Cambria"/>
          <w:lang w:eastAsia="en-CA"/>
        </w:rPr>
        <w:t xml:space="preserve">Students show an understanding of peristalsis through </w:t>
      </w:r>
      <w:r w:rsidR="00F23646">
        <w:rPr>
          <w:rFonts w:ascii="Cambria" w:eastAsia="Times New Roman" w:hAnsi="Cambria"/>
          <w:lang w:eastAsia="en-CA"/>
        </w:rPr>
        <w:t>the activity</w:t>
      </w:r>
    </w:p>
    <w:p w14:paraId="132F274A" w14:textId="77777777" w:rsidR="00A06206" w:rsidRPr="00FD1006" w:rsidRDefault="00A06206" w:rsidP="00A06206">
      <w:pPr>
        <w:pStyle w:val="ListParagraph"/>
        <w:numPr>
          <w:ilvl w:val="0"/>
          <w:numId w:val="3"/>
        </w:numPr>
        <w:jc w:val="left"/>
        <w:rPr>
          <w:rFonts w:ascii="Cambria" w:eastAsia="Times New Roman" w:hAnsi="Cambria"/>
          <w:lang w:eastAsia="en-CA"/>
        </w:rPr>
      </w:pPr>
      <w:r w:rsidRPr="00FD1006">
        <w:rPr>
          <w:rFonts w:ascii="Cambria" w:eastAsia="Times New Roman" w:hAnsi="Cambria"/>
          <w:lang w:eastAsia="en-CA"/>
        </w:rPr>
        <w:t>Questions on unit test</w:t>
      </w:r>
    </w:p>
    <w:p w14:paraId="13030AA4" w14:textId="77777777" w:rsidR="00FD1006" w:rsidRPr="009D607A" w:rsidRDefault="00FD1006" w:rsidP="009D607A">
      <w:pPr>
        <w:ind w:left="360"/>
        <w:jc w:val="left"/>
        <w:rPr>
          <w:rFonts w:ascii="Cambria" w:eastAsia="Times New Roman" w:hAnsi="Cambria"/>
          <w:lang w:eastAsia="en-CA"/>
        </w:rPr>
      </w:pPr>
    </w:p>
    <w:p w14:paraId="76BBF75D" w14:textId="77777777" w:rsidR="00A91E97" w:rsidRDefault="00A91E97" w:rsidP="00A91E97">
      <w:pPr>
        <w:jc w:val="both"/>
        <w:rPr>
          <w:rFonts w:ascii="Cambria" w:eastAsia="Times New Roman" w:hAnsi="Cambria" w:cs="Times New Roman"/>
          <w:lang w:val="en-US"/>
        </w:rPr>
      </w:pPr>
    </w:p>
    <w:p w14:paraId="240D970F" w14:textId="77777777" w:rsidR="00A91E97" w:rsidRPr="005A51CC" w:rsidRDefault="00A91E97" w:rsidP="00A91E97">
      <w:pPr>
        <w:jc w:val="both"/>
        <w:rPr>
          <w:rFonts w:ascii="Cambria" w:eastAsia="Times New Roman" w:hAnsi="Cambria" w:cs="Times New Roman"/>
          <w:lang w:val="en-US"/>
        </w:rPr>
      </w:pPr>
    </w:p>
    <w:p w14:paraId="3868E00F" w14:textId="77777777" w:rsidR="00A91E97" w:rsidRDefault="00A91E97" w:rsidP="00A91E97">
      <w:pPr>
        <w:jc w:val="left"/>
        <w:rPr>
          <w:rFonts w:ascii="Cambria" w:eastAsia="Times New Roman" w:hAnsi="Cambria"/>
          <w:lang w:eastAsia="en-CA"/>
        </w:rPr>
      </w:pPr>
      <w:r w:rsidRPr="00D938EE">
        <w:rPr>
          <w:rFonts w:ascii="Copperplate Gothic Light" w:eastAsia="Times New Roman" w:hAnsi="Copperplate Gothic Light"/>
          <w:u w:val="single"/>
          <w:lang w:eastAsia="en-CA"/>
        </w:rPr>
        <w:t>Resources</w:t>
      </w:r>
      <w:r>
        <w:rPr>
          <w:rFonts w:ascii="Copperplate Gothic Light" w:eastAsia="Times New Roman" w:hAnsi="Copperplate Gothic Light"/>
          <w:u w:val="single"/>
          <w:lang w:eastAsia="en-CA"/>
        </w:rPr>
        <w:t xml:space="preserve"> for this lesson</w:t>
      </w:r>
      <w:r>
        <w:rPr>
          <w:rFonts w:ascii="Copperplate Gothic Light" w:eastAsia="Times New Roman" w:hAnsi="Copperplate Gothic Light"/>
          <w:lang w:eastAsia="en-CA"/>
        </w:rPr>
        <w:t>:</w:t>
      </w:r>
      <w:r>
        <w:rPr>
          <w:rFonts w:ascii="Cambria" w:eastAsia="Times New Roman" w:hAnsi="Cambria"/>
          <w:lang w:eastAsia="en-CA"/>
        </w:rPr>
        <w:t xml:space="preserve"> </w:t>
      </w:r>
    </w:p>
    <w:p w14:paraId="2A686F79" w14:textId="77777777" w:rsidR="00A91E97" w:rsidRDefault="00A91E97" w:rsidP="00A91E97">
      <w:pPr>
        <w:jc w:val="left"/>
        <w:rPr>
          <w:rFonts w:ascii="Copperplate Gothic Light" w:eastAsia="Times New Roman" w:hAnsi="Copperplate Gothic Light"/>
          <w:lang w:eastAsia="en-CA"/>
        </w:rPr>
      </w:pPr>
    </w:p>
    <w:p w14:paraId="03894E80" w14:textId="77777777" w:rsidR="00A91E97" w:rsidRDefault="00A91E97" w:rsidP="00A91E97">
      <w:pPr>
        <w:jc w:val="left"/>
        <w:rPr>
          <w:rFonts w:ascii="Cambria" w:eastAsia="Times New Roman" w:hAnsi="Cambria"/>
          <w:lang w:eastAsia="en-CA"/>
        </w:rPr>
      </w:pPr>
      <w:r w:rsidRPr="00855D75">
        <w:rPr>
          <w:rFonts w:ascii="Cambria" w:eastAsia="Times New Roman" w:hAnsi="Cambria"/>
          <w:lang w:eastAsia="en-CA"/>
        </w:rPr>
        <w:t>The Ontario Curriculum Grades 11 and 12, Science. 2008. Ministry of Education</w:t>
      </w:r>
    </w:p>
    <w:p w14:paraId="546CFA8C" w14:textId="77777777" w:rsidR="00B050F7" w:rsidRDefault="00B050F7" w:rsidP="00A91E97">
      <w:pPr>
        <w:jc w:val="left"/>
        <w:rPr>
          <w:rFonts w:ascii="Cambria" w:eastAsia="Times New Roman" w:hAnsi="Cambria"/>
          <w:lang w:eastAsia="en-CA"/>
        </w:rPr>
      </w:pPr>
    </w:p>
    <w:p w14:paraId="73D4A2E0" w14:textId="1958DD85" w:rsidR="00B050F7" w:rsidRPr="00855D75" w:rsidRDefault="00B050F7" w:rsidP="00A91E97">
      <w:pPr>
        <w:jc w:val="left"/>
        <w:rPr>
          <w:rFonts w:ascii="Cambria" w:eastAsia="Times New Roman" w:hAnsi="Cambria"/>
          <w:lang w:eastAsia="en-CA"/>
        </w:rPr>
      </w:pPr>
      <w:r>
        <w:rPr>
          <w:rFonts w:ascii="Cambria" w:eastAsia="Times New Roman" w:hAnsi="Cambria"/>
          <w:lang w:eastAsia="en-CA"/>
        </w:rPr>
        <w:t>Annab A, O’Connell, Winkelman</w:t>
      </w:r>
      <w:r w:rsidR="003B3124">
        <w:rPr>
          <w:rFonts w:ascii="Cambria" w:eastAsia="Times New Roman" w:hAnsi="Cambria"/>
          <w:lang w:eastAsia="en-CA"/>
        </w:rPr>
        <w:t xml:space="preserve"> M. 2012. Biology 11: College Preparation, Student Edition </w:t>
      </w:r>
    </w:p>
    <w:p w14:paraId="45953A4C" w14:textId="77777777" w:rsidR="00A91E97" w:rsidRPr="00855D75" w:rsidRDefault="00A91E97" w:rsidP="00A91E97">
      <w:pPr>
        <w:jc w:val="left"/>
        <w:rPr>
          <w:rFonts w:ascii="Cambria" w:eastAsia="Times New Roman" w:hAnsi="Cambria"/>
          <w:lang w:eastAsia="en-CA"/>
        </w:rPr>
      </w:pPr>
    </w:p>
    <w:p w14:paraId="08EA5F7D" w14:textId="77777777" w:rsidR="00A91E97" w:rsidRDefault="00A91E97" w:rsidP="00A91E97">
      <w:pPr>
        <w:jc w:val="left"/>
        <w:rPr>
          <w:rFonts w:ascii="Cambria" w:eastAsia="Times New Roman" w:hAnsi="Cambria"/>
          <w:lang w:eastAsia="en-CA"/>
        </w:rPr>
      </w:pPr>
    </w:p>
    <w:p w14:paraId="225DE4C7" w14:textId="77777777" w:rsidR="000447E7" w:rsidRDefault="000447E7"/>
    <w:p w14:paraId="2FFC90BB" w14:textId="77777777" w:rsidR="009D607A" w:rsidRDefault="009D607A"/>
    <w:p w14:paraId="07493446" w14:textId="77777777" w:rsidR="009D607A" w:rsidRDefault="009D607A"/>
    <w:p w14:paraId="1E6708D8" w14:textId="77777777" w:rsidR="009D607A" w:rsidRDefault="009D607A"/>
    <w:p w14:paraId="71CB0EC6" w14:textId="77777777" w:rsidR="009D607A" w:rsidRDefault="009D607A"/>
    <w:p w14:paraId="53C9C853" w14:textId="77777777" w:rsidR="007C256A" w:rsidRDefault="007C256A" w:rsidP="007C256A">
      <w:pPr>
        <w:jc w:val="both"/>
      </w:pPr>
    </w:p>
    <w:p w14:paraId="1D7DA559" w14:textId="77777777" w:rsidR="007C256A" w:rsidRDefault="007C256A" w:rsidP="007C256A">
      <w:pPr>
        <w:rPr>
          <w:b/>
          <w:sz w:val="24"/>
          <w:szCs w:val="24"/>
          <w:u w:val="single"/>
          <w:lang w:val="en-US"/>
        </w:rPr>
      </w:pPr>
      <w:r>
        <w:rPr>
          <w:b/>
          <w:sz w:val="24"/>
          <w:szCs w:val="24"/>
          <w:u w:val="single"/>
          <w:lang w:val="en-US"/>
        </w:rPr>
        <w:t>The Digestive System</w:t>
      </w:r>
    </w:p>
    <w:p w14:paraId="783CFDA7" w14:textId="25F79275" w:rsidR="007C256A" w:rsidRDefault="007C256A" w:rsidP="007C256A">
      <w:pPr>
        <w:rPr>
          <w:b/>
          <w:sz w:val="24"/>
          <w:szCs w:val="24"/>
          <w:u w:val="single"/>
          <w:lang w:val="en-US"/>
        </w:rPr>
      </w:pPr>
      <w:r>
        <w:rPr>
          <w:b/>
          <w:noProof/>
          <w:sz w:val="24"/>
          <w:szCs w:val="24"/>
          <w:u w:val="single"/>
          <w:lang w:val="en-US"/>
        </w:rPr>
        <mc:AlternateContent>
          <mc:Choice Requires="wps">
            <w:drawing>
              <wp:anchor distT="0" distB="0" distL="114300" distR="114300" simplePos="0" relativeHeight="251665408" behindDoc="0" locked="0" layoutInCell="1" allowOverlap="1" wp14:anchorId="4A0FBCD7" wp14:editId="409B6ED4">
                <wp:simplePos x="0" y="0"/>
                <wp:positionH relativeFrom="column">
                  <wp:posOffset>1151890</wp:posOffset>
                </wp:positionH>
                <wp:positionV relativeFrom="paragraph">
                  <wp:posOffset>6463665</wp:posOffset>
                </wp:positionV>
                <wp:extent cx="1781175" cy="12065"/>
                <wp:effectExtent l="8890" t="48260" r="38735" b="666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90.7pt;margin-top:508.95pt;width:140.25pt;height:.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">
                <v:stroke endarrow="block"/>
              </v:shape>
            </w:pict>
          </mc:Fallback>
        </mc:AlternateContent>
      </w:r>
      <w:r>
        <w:rPr>
          <w:b/>
          <w:noProof/>
          <w:sz w:val="24"/>
          <w:szCs w:val="24"/>
          <w:u w:val="single"/>
          <w:lang w:val="en-US"/>
        </w:rPr>
        <mc:AlternateContent>
          <mc:Choice Requires="wps">
            <w:drawing>
              <wp:anchor distT="0" distB="0" distL="114300" distR="114300" simplePos="0" relativeHeight="251664384" behindDoc="0" locked="0" layoutInCell="1" allowOverlap="1" wp14:anchorId="58CC71B9" wp14:editId="7AA1716E">
                <wp:simplePos x="0" y="0"/>
                <wp:positionH relativeFrom="column">
                  <wp:posOffset>3847465</wp:posOffset>
                </wp:positionH>
                <wp:positionV relativeFrom="paragraph">
                  <wp:posOffset>5905500</wp:posOffset>
                </wp:positionV>
                <wp:extent cx="1199515" cy="368300"/>
                <wp:effectExtent l="12065" t="23495" r="20320" b="2730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951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2.95pt;margin-top:465pt;width:94.45pt;height:2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">
                <v:stroke endarrow="block"/>
              </v:shape>
            </w:pict>
          </mc:Fallback>
        </mc:AlternateContent>
      </w:r>
      <w:r>
        <w:rPr>
          <w:b/>
          <w:noProof/>
          <w:sz w:val="24"/>
          <w:szCs w:val="24"/>
          <w:u w:val="single"/>
          <w:lang w:val="en-US"/>
        </w:rPr>
        <mc:AlternateContent>
          <mc:Choice Requires="wps">
            <w:drawing>
              <wp:anchor distT="0" distB="0" distL="114300" distR="114300" simplePos="0" relativeHeight="251663360" behindDoc="0" locked="0" layoutInCell="1" allowOverlap="1" wp14:anchorId="3633BC72" wp14:editId="7ECA9EC5">
                <wp:simplePos x="0" y="0"/>
                <wp:positionH relativeFrom="column">
                  <wp:posOffset>534670</wp:posOffset>
                </wp:positionH>
                <wp:positionV relativeFrom="paragraph">
                  <wp:posOffset>4314190</wp:posOffset>
                </wp:positionV>
                <wp:extent cx="2398395" cy="1068705"/>
                <wp:effectExtent l="13970" t="6985" r="38735" b="4191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1068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2.1pt;margin-top:339.7pt;width:188.85pt;height: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">
                <v:stroke endarrow="block"/>
              </v:shape>
            </w:pict>
          </mc:Fallback>
        </mc:AlternateContent>
      </w:r>
      <w:r>
        <w:rPr>
          <w:b/>
          <w:noProof/>
          <w:sz w:val="24"/>
          <w:szCs w:val="24"/>
          <w:u w:val="single"/>
          <w:lang w:val="en-US"/>
        </w:rPr>
        <mc:AlternateContent>
          <mc:Choice Requires="wps">
            <w:drawing>
              <wp:anchor distT="0" distB="0" distL="114300" distR="114300" simplePos="0" relativeHeight="251662336" behindDoc="0" locked="0" layoutInCell="1" allowOverlap="1" wp14:anchorId="79D12D03" wp14:editId="0688C504">
                <wp:simplePos x="0" y="0"/>
                <wp:positionH relativeFrom="column">
                  <wp:posOffset>3562350</wp:posOffset>
                </wp:positionH>
                <wp:positionV relativeFrom="paragraph">
                  <wp:posOffset>4314190</wp:posOffset>
                </wp:positionV>
                <wp:extent cx="1484630" cy="118745"/>
                <wp:effectExtent l="19050" t="6985" r="20320" b="647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463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0.5pt;margin-top:339.7pt;width:116.9pt;height: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">
                <v:stroke endarrow="block"/>
              </v:shape>
            </w:pict>
          </mc:Fallback>
        </mc:AlternateContent>
      </w:r>
      <w:r>
        <w:rPr>
          <w:b/>
          <w:noProof/>
          <w:sz w:val="24"/>
          <w:szCs w:val="24"/>
          <w:u w:val="single"/>
          <w:lang w:val="en-US"/>
        </w:rPr>
        <mc:AlternateContent>
          <mc:Choice Requires="wps">
            <w:drawing>
              <wp:anchor distT="0" distB="0" distL="114300" distR="114300" simplePos="0" relativeHeight="251661312" behindDoc="0" locked="0" layoutInCell="1" allowOverlap="1" wp14:anchorId="68B8D6DB" wp14:editId="13DB2DBB">
                <wp:simplePos x="0" y="0"/>
                <wp:positionH relativeFrom="column">
                  <wp:posOffset>2933065</wp:posOffset>
                </wp:positionH>
                <wp:positionV relativeFrom="paragraph">
                  <wp:posOffset>1950720</wp:posOffset>
                </wp:positionV>
                <wp:extent cx="1484630" cy="890905"/>
                <wp:effectExtent l="12065" t="18415" r="27305" b="431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463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0.95pt;margin-top:153.6pt;width:116.9pt;height:7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">
                <v:stroke endarrow="block"/>
              </v:shape>
            </w:pict>
          </mc:Fallback>
        </mc:AlternateContent>
      </w:r>
      <w:r>
        <w:rPr>
          <w:b/>
          <w:noProof/>
          <w:sz w:val="24"/>
          <w:szCs w:val="24"/>
          <w:u w:val="single"/>
          <w:lang w:val="en-US"/>
        </w:rPr>
        <mc:AlternateContent>
          <mc:Choice Requires="wps">
            <w:drawing>
              <wp:anchor distT="0" distB="0" distL="114300" distR="114300" simplePos="0" relativeHeight="251660288" behindDoc="0" locked="0" layoutInCell="1" allowOverlap="1" wp14:anchorId="161778B0" wp14:editId="327056AC">
                <wp:simplePos x="0" y="0"/>
                <wp:positionH relativeFrom="column">
                  <wp:posOffset>629285</wp:posOffset>
                </wp:positionH>
                <wp:positionV relativeFrom="paragraph">
                  <wp:posOffset>1393190</wp:posOffset>
                </wp:positionV>
                <wp:extent cx="1282700" cy="617220"/>
                <wp:effectExtent l="6985" t="6985" r="43815" b="361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9.55pt;margin-top:109.7pt;width:10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">
                <v:stroke endarrow="block"/>
              </v:shape>
            </w:pict>
          </mc:Fallback>
        </mc:AlternateContent>
      </w:r>
      <w:r>
        <w:rPr>
          <w:b/>
          <w:noProof/>
          <w:sz w:val="24"/>
          <w:szCs w:val="24"/>
          <w:u w:val="single"/>
          <w:lang w:val="en-US"/>
        </w:rPr>
        <w:drawing>
          <wp:anchor distT="0" distB="0" distL="114300" distR="114300" simplePos="0" relativeHeight="251659264" behindDoc="1" locked="0" layoutInCell="1" allowOverlap="1" wp14:anchorId="7865FA03" wp14:editId="7B353913">
            <wp:simplePos x="0" y="0"/>
            <wp:positionH relativeFrom="column">
              <wp:posOffset>1028700</wp:posOffset>
            </wp:positionH>
            <wp:positionV relativeFrom="paragraph">
              <wp:posOffset>687705</wp:posOffset>
            </wp:positionV>
            <wp:extent cx="3924300" cy="6019800"/>
            <wp:effectExtent l="19050" t="0" r="0" b="0"/>
            <wp:wrapNone/>
            <wp:docPr id="1" name="Picture 1" descr="https://catalog.niddk.nih.gov/imagelibrary/saverecord.cfm?file=N01521_H.jpg&amp;id=1479&amp;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alog.niddk.nih.gov/imagelibrary/saverecord.cfm?file=N01521_H.jpg&amp;id=1479&amp;type=3"/>
                    <pic:cNvPicPr>
                      <a:picLocks noChangeAspect="1" noChangeArrowheads="1"/>
                    </pic:cNvPicPr>
                  </pic:nvPicPr>
                  <pic:blipFill>
                    <a:blip r:embed="rId6" cstate="print"/>
                    <a:srcRect/>
                    <a:stretch>
                      <a:fillRect/>
                    </a:stretch>
                  </pic:blipFill>
                  <pic:spPr bwMode="auto">
                    <a:xfrm>
                      <a:off x="0" y="0"/>
                      <a:ext cx="3924300" cy="6019800"/>
                    </a:xfrm>
                    <a:prstGeom prst="rect">
                      <a:avLst/>
                    </a:prstGeom>
                    <a:noFill/>
                    <a:ln w="9525">
                      <a:noFill/>
                      <a:miter lim="800000"/>
                      <a:headEnd/>
                      <a:tailEnd/>
                    </a:ln>
                  </pic:spPr>
                </pic:pic>
              </a:graphicData>
            </a:graphic>
          </wp:anchor>
        </w:drawing>
      </w:r>
    </w:p>
    <w:p w14:paraId="56DBE3F5" w14:textId="77777777" w:rsidR="007C256A" w:rsidRDefault="007C256A" w:rsidP="007C256A">
      <w:pPr>
        <w:rPr>
          <w:b/>
          <w:sz w:val="24"/>
          <w:szCs w:val="24"/>
          <w:u w:val="single"/>
          <w:lang w:val="en-US"/>
        </w:rPr>
      </w:pPr>
    </w:p>
    <w:p w14:paraId="4CC5043F" w14:textId="77777777" w:rsidR="007C256A" w:rsidRDefault="007C256A" w:rsidP="007C256A">
      <w:pPr>
        <w:rPr>
          <w:b/>
          <w:sz w:val="24"/>
          <w:szCs w:val="24"/>
          <w:u w:val="single"/>
          <w:lang w:val="en-US"/>
        </w:rPr>
      </w:pPr>
    </w:p>
    <w:p w14:paraId="3D40C159" w14:textId="77777777" w:rsidR="007C256A" w:rsidRDefault="007C256A" w:rsidP="007C256A">
      <w:pPr>
        <w:rPr>
          <w:b/>
          <w:sz w:val="24"/>
          <w:szCs w:val="24"/>
          <w:u w:val="single"/>
          <w:lang w:val="en-US"/>
        </w:rPr>
      </w:pPr>
    </w:p>
    <w:p w14:paraId="784652B6" w14:textId="77777777" w:rsidR="007C256A" w:rsidRDefault="007C256A" w:rsidP="007C256A">
      <w:pPr>
        <w:rPr>
          <w:b/>
          <w:sz w:val="24"/>
          <w:szCs w:val="24"/>
          <w:u w:val="single"/>
          <w:lang w:val="en-US"/>
        </w:rPr>
      </w:pPr>
    </w:p>
    <w:p w14:paraId="3CE01916" w14:textId="77777777" w:rsidR="007C256A" w:rsidRDefault="007C256A" w:rsidP="007C256A">
      <w:pPr>
        <w:rPr>
          <w:b/>
          <w:sz w:val="24"/>
          <w:szCs w:val="24"/>
          <w:u w:val="single"/>
          <w:lang w:val="en-US"/>
        </w:rPr>
      </w:pPr>
    </w:p>
    <w:p w14:paraId="7C2F3C54" w14:textId="77777777" w:rsidR="007C256A" w:rsidRDefault="007C256A" w:rsidP="007C256A">
      <w:pPr>
        <w:rPr>
          <w:b/>
          <w:sz w:val="24"/>
          <w:szCs w:val="24"/>
          <w:u w:val="single"/>
          <w:lang w:val="en-US"/>
        </w:rPr>
      </w:pPr>
    </w:p>
    <w:p w14:paraId="3B2A4C77" w14:textId="77777777" w:rsidR="007C256A" w:rsidRDefault="007C256A" w:rsidP="007C256A">
      <w:pPr>
        <w:rPr>
          <w:b/>
          <w:sz w:val="24"/>
          <w:szCs w:val="24"/>
          <w:u w:val="single"/>
          <w:lang w:val="en-US"/>
        </w:rPr>
      </w:pPr>
    </w:p>
    <w:p w14:paraId="60C44513" w14:textId="77777777" w:rsidR="007C256A" w:rsidRDefault="007C256A" w:rsidP="007C256A">
      <w:pPr>
        <w:rPr>
          <w:b/>
          <w:sz w:val="24"/>
          <w:szCs w:val="24"/>
          <w:u w:val="single"/>
          <w:lang w:val="en-US"/>
        </w:rPr>
      </w:pPr>
    </w:p>
    <w:p w14:paraId="649ACD8E" w14:textId="77777777" w:rsidR="007C256A" w:rsidRDefault="007C256A" w:rsidP="007C256A">
      <w:pPr>
        <w:rPr>
          <w:b/>
          <w:sz w:val="24"/>
          <w:szCs w:val="24"/>
          <w:u w:val="single"/>
          <w:lang w:val="en-US"/>
        </w:rPr>
      </w:pPr>
    </w:p>
    <w:p w14:paraId="21CCB0C1" w14:textId="77777777" w:rsidR="007C256A" w:rsidRDefault="007C256A" w:rsidP="007C256A">
      <w:pPr>
        <w:rPr>
          <w:b/>
          <w:sz w:val="24"/>
          <w:szCs w:val="24"/>
          <w:u w:val="single"/>
          <w:lang w:val="en-US"/>
        </w:rPr>
      </w:pPr>
    </w:p>
    <w:p w14:paraId="44A5B2BB" w14:textId="77777777" w:rsidR="007C256A" w:rsidRDefault="007C256A" w:rsidP="007C256A">
      <w:pPr>
        <w:rPr>
          <w:b/>
          <w:sz w:val="24"/>
          <w:szCs w:val="24"/>
          <w:u w:val="single"/>
          <w:lang w:val="en-US"/>
        </w:rPr>
      </w:pPr>
    </w:p>
    <w:p w14:paraId="23C688E0" w14:textId="77777777" w:rsidR="007C256A" w:rsidRDefault="007C256A" w:rsidP="007C256A">
      <w:pPr>
        <w:rPr>
          <w:b/>
          <w:sz w:val="24"/>
          <w:szCs w:val="24"/>
          <w:u w:val="single"/>
          <w:lang w:val="en-US"/>
        </w:rPr>
      </w:pPr>
    </w:p>
    <w:p w14:paraId="127DC428" w14:textId="77777777" w:rsidR="007C256A" w:rsidRDefault="007C256A" w:rsidP="007C256A">
      <w:pPr>
        <w:rPr>
          <w:b/>
          <w:sz w:val="24"/>
          <w:szCs w:val="24"/>
          <w:u w:val="single"/>
          <w:lang w:val="en-US"/>
        </w:rPr>
      </w:pPr>
    </w:p>
    <w:p w14:paraId="7DDAF0A5" w14:textId="77777777" w:rsidR="007C256A" w:rsidRDefault="007C256A" w:rsidP="007C256A">
      <w:pPr>
        <w:rPr>
          <w:b/>
          <w:sz w:val="24"/>
          <w:szCs w:val="24"/>
          <w:u w:val="single"/>
          <w:lang w:val="en-US"/>
        </w:rPr>
      </w:pPr>
    </w:p>
    <w:p w14:paraId="534EDA09" w14:textId="77777777" w:rsidR="007C256A" w:rsidRDefault="007C256A" w:rsidP="007C256A">
      <w:pPr>
        <w:rPr>
          <w:b/>
          <w:sz w:val="24"/>
          <w:szCs w:val="24"/>
          <w:u w:val="single"/>
          <w:lang w:val="en-US"/>
        </w:rPr>
      </w:pPr>
    </w:p>
    <w:p w14:paraId="130F5AEC" w14:textId="77777777" w:rsidR="007C256A" w:rsidRDefault="007C256A" w:rsidP="007C256A">
      <w:pPr>
        <w:rPr>
          <w:b/>
          <w:sz w:val="24"/>
          <w:szCs w:val="24"/>
          <w:u w:val="single"/>
          <w:lang w:val="en-US"/>
        </w:rPr>
      </w:pPr>
    </w:p>
    <w:p w14:paraId="4F1FC66E" w14:textId="77777777" w:rsidR="007C256A" w:rsidRDefault="007C256A" w:rsidP="007C256A">
      <w:pPr>
        <w:rPr>
          <w:b/>
          <w:sz w:val="24"/>
          <w:szCs w:val="24"/>
          <w:u w:val="single"/>
          <w:lang w:val="en-US"/>
        </w:rPr>
      </w:pPr>
    </w:p>
    <w:p w14:paraId="110C5ABB" w14:textId="77777777" w:rsidR="007C256A" w:rsidRDefault="007C256A" w:rsidP="007C256A">
      <w:pPr>
        <w:rPr>
          <w:b/>
          <w:sz w:val="24"/>
          <w:szCs w:val="24"/>
          <w:u w:val="single"/>
          <w:lang w:val="en-US"/>
        </w:rPr>
      </w:pPr>
    </w:p>
    <w:p w14:paraId="22017993" w14:textId="77777777" w:rsidR="007C256A" w:rsidRDefault="007C256A" w:rsidP="007C256A">
      <w:pPr>
        <w:rPr>
          <w:b/>
          <w:sz w:val="24"/>
          <w:szCs w:val="24"/>
          <w:u w:val="single"/>
          <w:lang w:val="en-US"/>
        </w:rPr>
      </w:pPr>
    </w:p>
    <w:p w14:paraId="2DA1B460" w14:textId="77777777" w:rsidR="007C256A" w:rsidRDefault="007C256A" w:rsidP="007C256A">
      <w:pPr>
        <w:rPr>
          <w:b/>
          <w:sz w:val="24"/>
          <w:szCs w:val="24"/>
          <w:u w:val="single"/>
          <w:lang w:val="en-US"/>
        </w:rPr>
      </w:pPr>
    </w:p>
    <w:p w14:paraId="2F9194A7" w14:textId="77777777" w:rsidR="007C256A" w:rsidRDefault="007C256A" w:rsidP="007C256A">
      <w:pPr>
        <w:rPr>
          <w:b/>
          <w:sz w:val="24"/>
          <w:szCs w:val="24"/>
          <w:u w:val="single"/>
          <w:lang w:val="en-US"/>
        </w:rPr>
      </w:pPr>
    </w:p>
    <w:p w14:paraId="7F0092F8" w14:textId="77777777" w:rsidR="007C256A" w:rsidRDefault="007C256A" w:rsidP="007C256A">
      <w:pPr>
        <w:rPr>
          <w:b/>
          <w:sz w:val="24"/>
          <w:szCs w:val="24"/>
          <w:u w:val="single"/>
          <w:lang w:val="en-US"/>
        </w:rPr>
      </w:pPr>
    </w:p>
    <w:p w14:paraId="25BA6B5F" w14:textId="77777777" w:rsidR="007C256A" w:rsidRDefault="007C256A" w:rsidP="007C256A">
      <w:pPr>
        <w:rPr>
          <w:b/>
          <w:sz w:val="24"/>
          <w:szCs w:val="24"/>
          <w:u w:val="single"/>
          <w:lang w:val="en-US"/>
        </w:rPr>
      </w:pPr>
    </w:p>
    <w:p w14:paraId="7BB5DF52" w14:textId="77777777" w:rsidR="007C256A" w:rsidRDefault="007C256A" w:rsidP="007C256A">
      <w:pPr>
        <w:rPr>
          <w:b/>
          <w:sz w:val="24"/>
          <w:szCs w:val="24"/>
          <w:u w:val="single"/>
          <w:lang w:val="en-US"/>
        </w:rPr>
      </w:pPr>
    </w:p>
    <w:p w14:paraId="0B453564" w14:textId="77777777" w:rsidR="007C256A" w:rsidRDefault="007C256A" w:rsidP="007C256A">
      <w:pPr>
        <w:rPr>
          <w:b/>
          <w:sz w:val="24"/>
          <w:szCs w:val="24"/>
          <w:u w:val="single"/>
          <w:lang w:val="en-US"/>
        </w:rPr>
      </w:pPr>
    </w:p>
    <w:p w14:paraId="791E06AE" w14:textId="77777777" w:rsidR="007C256A" w:rsidRDefault="007C256A" w:rsidP="007C256A">
      <w:pPr>
        <w:rPr>
          <w:b/>
          <w:sz w:val="24"/>
          <w:szCs w:val="24"/>
          <w:u w:val="single"/>
          <w:lang w:val="en-US"/>
        </w:rPr>
      </w:pPr>
    </w:p>
    <w:p w14:paraId="0FF33ABF" w14:textId="77777777" w:rsidR="007C256A" w:rsidRDefault="007C256A" w:rsidP="007C256A">
      <w:pPr>
        <w:rPr>
          <w:b/>
          <w:sz w:val="24"/>
          <w:szCs w:val="24"/>
          <w:u w:val="single"/>
          <w:lang w:val="en-US"/>
        </w:rPr>
      </w:pPr>
    </w:p>
    <w:p w14:paraId="01217CD8" w14:textId="77777777" w:rsidR="007C256A" w:rsidRDefault="007C256A" w:rsidP="007C256A">
      <w:pPr>
        <w:rPr>
          <w:b/>
          <w:sz w:val="24"/>
          <w:szCs w:val="24"/>
          <w:u w:val="single"/>
          <w:lang w:val="en-US"/>
        </w:rPr>
      </w:pPr>
    </w:p>
    <w:p w14:paraId="7CBF1A92" w14:textId="77777777" w:rsidR="007C256A" w:rsidRDefault="007C256A" w:rsidP="007C256A">
      <w:pPr>
        <w:rPr>
          <w:b/>
          <w:sz w:val="24"/>
          <w:szCs w:val="24"/>
          <w:u w:val="single"/>
          <w:lang w:val="en-US"/>
        </w:rPr>
      </w:pPr>
    </w:p>
    <w:p w14:paraId="4A6B4468" w14:textId="77777777" w:rsidR="007C256A" w:rsidRDefault="007C256A" w:rsidP="007C256A">
      <w:pPr>
        <w:rPr>
          <w:b/>
          <w:sz w:val="24"/>
          <w:szCs w:val="24"/>
          <w:u w:val="single"/>
          <w:lang w:val="en-US"/>
        </w:rPr>
      </w:pPr>
    </w:p>
    <w:p w14:paraId="102C286B" w14:textId="77777777" w:rsidR="007C256A" w:rsidRDefault="007C256A" w:rsidP="007C256A">
      <w:pPr>
        <w:rPr>
          <w:b/>
          <w:sz w:val="24"/>
          <w:szCs w:val="24"/>
          <w:u w:val="single"/>
          <w:lang w:val="en-US"/>
        </w:rPr>
      </w:pPr>
    </w:p>
    <w:p w14:paraId="09175429" w14:textId="77777777" w:rsidR="007C256A" w:rsidRDefault="007C256A" w:rsidP="007C256A">
      <w:pPr>
        <w:rPr>
          <w:b/>
          <w:sz w:val="24"/>
          <w:szCs w:val="24"/>
          <w:u w:val="single"/>
          <w:lang w:val="en-US"/>
        </w:rPr>
      </w:pPr>
    </w:p>
    <w:p w14:paraId="5F0460B7" w14:textId="77777777" w:rsidR="007C256A" w:rsidRDefault="007C256A" w:rsidP="007C256A">
      <w:pPr>
        <w:rPr>
          <w:b/>
          <w:sz w:val="24"/>
          <w:szCs w:val="24"/>
          <w:u w:val="single"/>
          <w:lang w:val="en-US"/>
        </w:rPr>
      </w:pPr>
    </w:p>
    <w:p w14:paraId="45FF32AF" w14:textId="77777777" w:rsidR="007C256A" w:rsidRDefault="007C256A" w:rsidP="007C256A">
      <w:pPr>
        <w:rPr>
          <w:b/>
          <w:sz w:val="24"/>
          <w:szCs w:val="24"/>
          <w:u w:val="single"/>
          <w:lang w:val="en-US"/>
        </w:rPr>
      </w:pPr>
    </w:p>
    <w:p w14:paraId="6A48341F" w14:textId="77777777" w:rsidR="007C256A" w:rsidRDefault="007C256A" w:rsidP="007C256A">
      <w:pPr>
        <w:rPr>
          <w:b/>
          <w:sz w:val="24"/>
          <w:szCs w:val="24"/>
          <w:u w:val="single"/>
          <w:lang w:val="en-US"/>
        </w:rPr>
      </w:pPr>
    </w:p>
    <w:p w14:paraId="6F046D37" w14:textId="77777777" w:rsidR="007C256A" w:rsidRDefault="007C256A" w:rsidP="007C256A">
      <w:pPr>
        <w:rPr>
          <w:b/>
          <w:sz w:val="24"/>
          <w:szCs w:val="24"/>
          <w:u w:val="single"/>
          <w:lang w:val="en-US"/>
        </w:rPr>
      </w:pPr>
    </w:p>
    <w:p w14:paraId="17DEBCA9" w14:textId="77777777" w:rsidR="007C256A" w:rsidRDefault="007C256A" w:rsidP="007C256A">
      <w:pPr>
        <w:rPr>
          <w:b/>
          <w:sz w:val="24"/>
          <w:szCs w:val="24"/>
          <w:u w:val="single"/>
          <w:lang w:val="en-US"/>
        </w:rPr>
      </w:pPr>
    </w:p>
    <w:p w14:paraId="56F8659A" w14:textId="77777777" w:rsidR="007C256A" w:rsidRDefault="007C256A" w:rsidP="007C256A">
      <w:pPr>
        <w:rPr>
          <w:b/>
          <w:sz w:val="24"/>
          <w:szCs w:val="24"/>
          <w:u w:val="single"/>
          <w:lang w:val="en-US"/>
        </w:rPr>
      </w:pPr>
    </w:p>
    <w:p w14:paraId="125EA65B" w14:textId="77777777" w:rsidR="007C256A" w:rsidRDefault="007C256A" w:rsidP="007C256A">
      <w:pPr>
        <w:rPr>
          <w:b/>
          <w:sz w:val="24"/>
          <w:szCs w:val="24"/>
          <w:u w:val="single"/>
          <w:lang w:val="en-US"/>
        </w:rPr>
      </w:pPr>
    </w:p>
    <w:p w14:paraId="5420A9A1" w14:textId="77777777" w:rsidR="007C256A" w:rsidRDefault="007C256A" w:rsidP="007C256A">
      <w:pPr>
        <w:rPr>
          <w:b/>
          <w:sz w:val="24"/>
          <w:szCs w:val="24"/>
          <w:u w:val="single"/>
          <w:lang w:val="en-US"/>
        </w:rPr>
      </w:pPr>
    </w:p>
    <w:p w14:paraId="041864A7" w14:textId="77777777" w:rsidR="007C256A" w:rsidRDefault="007C256A" w:rsidP="007C256A">
      <w:pPr>
        <w:rPr>
          <w:b/>
          <w:sz w:val="24"/>
          <w:szCs w:val="24"/>
          <w:u w:val="single"/>
          <w:lang w:val="en-US"/>
        </w:rPr>
      </w:pPr>
    </w:p>
    <w:p w14:paraId="36DA0202" w14:textId="77777777" w:rsidR="007C256A" w:rsidRDefault="007C256A" w:rsidP="007C256A">
      <w:pPr>
        <w:rPr>
          <w:b/>
          <w:sz w:val="24"/>
          <w:szCs w:val="24"/>
          <w:u w:val="single"/>
          <w:lang w:val="en-US"/>
        </w:rPr>
      </w:pPr>
    </w:p>
    <w:p w14:paraId="648BC810" w14:textId="77777777" w:rsidR="007C256A" w:rsidRDefault="007C256A" w:rsidP="007C256A">
      <w:pPr>
        <w:rPr>
          <w:b/>
          <w:sz w:val="24"/>
          <w:szCs w:val="24"/>
          <w:u w:val="single"/>
          <w:lang w:val="en-US"/>
        </w:rPr>
      </w:pPr>
    </w:p>
    <w:p w14:paraId="6186F6A3" w14:textId="77777777" w:rsidR="007C256A" w:rsidRDefault="007C256A" w:rsidP="007C256A">
      <w:pPr>
        <w:rPr>
          <w:b/>
          <w:sz w:val="24"/>
          <w:szCs w:val="24"/>
          <w:u w:val="single"/>
          <w:lang w:val="en-US"/>
        </w:rPr>
      </w:pPr>
    </w:p>
    <w:p w14:paraId="54133F29" w14:textId="77777777" w:rsidR="007C256A" w:rsidRDefault="007C256A" w:rsidP="007C256A">
      <w:pPr>
        <w:rPr>
          <w:b/>
          <w:sz w:val="24"/>
          <w:szCs w:val="24"/>
          <w:u w:val="single"/>
          <w:lang w:val="en-US"/>
        </w:rPr>
      </w:pPr>
      <w:r>
        <w:rPr>
          <w:b/>
          <w:sz w:val="24"/>
          <w:szCs w:val="24"/>
          <w:u w:val="single"/>
          <w:lang w:val="en-US"/>
        </w:rPr>
        <w:t>The Parts of the Digestive System</w:t>
      </w:r>
    </w:p>
    <w:p w14:paraId="11B0A97A" w14:textId="77777777" w:rsidR="007C256A" w:rsidRDefault="007C256A" w:rsidP="007C256A">
      <w:pPr>
        <w:rPr>
          <w:b/>
          <w:sz w:val="24"/>
          <w:szCs w:val="24"/>
          <w:u w:val="single"/>
          <w:lang w:val="en-US"/>
        </w:rPr>
      </w:pPr>
    </w:p>
    <w:tbl>
      <w:tblPr>
        <w:tblStyle w:val="TableGrid"/>
        <w:tblW w:w="9792" w:type="dxa"/>
        <w:tblLook w:val="04A0" w:firstRow="1" w:lastRow="0" w:firstColumn="1" w:lastColumn="0" w:noHBand="0" w:noVBand="1"/>
      </w:tblPr>
      <w:tblGrid>
        <w:gridCol w:w="3354"/>
        <w:gridCol w:w="3304"/>
        <w:gridCol w:w="3134"/>
      </w:tblGrid>
      <w:tr w:rsidR="007C256A" w14:paraId="0EA69CDE" w14:textId="77777777" w:rsidTr="00B050F7">
        <w:trPr>
          <w:trHeight w:val="623"/>
        </w:trPr>
        <w:tc>
          <w:tcPr>
            <w:tcW w:w="3354" w:type="dxa"/>
          </w:tcPr>
          <w:p w14:paraId="016AE688" w14:textId="77777777" w:rsidR="007C256A" w:rsidRPr="00C55D0A" w:rsidRDefault="007C256A" w:rsidP="00B050F7">
            <w:pPr>
              <w:rPr>
                <w:b/>
                <w:sz w:val="24"/>
                <w:szCs w:val="24"/>
                <w:lang w:val="en-US"/>
              </w:rPr>
            </w:pPr>
            <w:r>
              <w:rPr>
                <w:b/>
                <w:sz w:val="24"/>
                <w:szCs w:val="24"/>
                <w:lang w:val="en-US"/>
              </w:rPr>
              <w:t xml:space="preserve">Part </w:t>
            </w:r>
          </w:p>
        </w:tc>
        <w:tc>
          <w:tcPr>
            <w:tcW w:w="3304" w:type="dxa"/>
          </w:tcPr>
          <w:p w14:paraId="7D1AB2B0" w14:textId="77777777" w:rsidR="007C256A" w:rsidRPr="00C55D0A" w:rsidRDefault="007C256A" w:rsidP="00B050F7">
            <w:pPr>
              <w:rPr>
                <w:b/>
                <w:sz w:val="24"/>
                <w:szCs w:val="24"/>
                <w:lang w:val="en-US"/>
              </w:rPr>
            </w:pPr>
            <w:r>
              <w:rPr>
                <w:b/>
                <w:sz w:val="24"/>
                <w:szCs w:val="24"/>
                <w:lang w:val="en-US"/>
              </w:rPr>
              <w:t>Function</w:t>
            </w:r>
          </w:p>
        </w:tc>
        <w:tc>
          <w:tcPr>
            <w:tcW w:w="3134" w:type="dxa"/>
          </w:tcPr>
          <w:p w14:paraId="04460E7E" w14:textId="77777777" w:rsidR="007C256A" w:rsidRDefault="007C256A" w:rsidP="00B050F7">
            <w:pPr>
              <w:rPr>
                <w:b/>
                <w:sz w:val="24"/>
                <w:szCs w:val="24"/>
                <w:lang w:val="en-US"/>
              </w:rPr>
            </w:pPr>
            <w:r>
              <w:rPr>
                <w:b/>
                <w:sz w:val="24"/>
                <w:szCs w:val="24"/>
                <w:lang w:val="en-US"/>
              </w:rPr>
              <w:t>Type of Digestion</w:t>
            </w:r>
          </w:p>
        </w:tc>
      </w:tr>
      <w:tr w:rsidR="007C256A" w:rsidRPr="00C55D0A" w14:paraId="2DEDBAD8" w14:textId="77777777" w:rsidTr="00B050F7">
        <w:trPr>
          <w:trHeight w:val="1713"/>
        </w:trPr>
        <w:tc>
          <w:tcPr>
            <w:tcW w:w="3354" w:type="dxa"/>
          </w:tcPr>
          <w:p w14:paraId="28DCA0C1" w14:textId="77777777" w:rsidR="007C256A" w:rsidRPr="00C55D0A" w:rsidRDefault="007C256A" w:rsidP="00B050F7">
            <w:pPr>
              <w:rPr>
                <w:sz w:val="24"/>
                <w:szCs w:val="24"/>
                <w:lang w:val="en-US"/>
              </w:rPr>
            </w:pPr>
          </w:p>
          <w:p w14:paraId="330FD71E" w14:textId="77777777" w:rsidR="007C256A" w:rsidRPr="00C55D0A" w:rsidRDefault="007C256A" w:rsidP="00B050F7">
            <w:pPr>
              <w:rPr>
                <w:sz w:val="24"/>
                <w:szCs w:val="24"/>
                <w:lang w:val="en-US"/>
              </w:rPr>
            </w:pPr>
          </w:p>
          <w:p w14:paraId="01BC6CEC" w14:textId="77777777" w:rsidR="007C256A" w:rsidRPr="00C55D0A" w:rsidRDefault="007C256A" w:rsidP="00B050F7">
            <w:pPr>
              <w:rPr>
                <w:sz w:val="24"/>
                <w:szCs w:val="24"/>
                <w:lang w:val="en-US"/>
              </w:rPr>
            </w:pPr>
            <w:r>
              <w:rPr>
                <w:sz w:val="24"/>
                <w:szCs w:val="24"/>
                <w:lang w:val="en-US"/>
              </w:rPr>
              <w:t>Mouth</w:t>
            </w:r>
          </w:p>
        </w:tc>
        <w:tc>
          <w:tcPr>
            <w:tcW w:w="3304" w:type="dxa"/>
          </w:tcPr>
          <w:p w14:paraId="34AB571A" w14:textId="77777777" w:rsidR="007C256A" w:rsidRPr="00C55D0A" w:rsidRDefault="007C256A" w:rsidP="00B050F7">
            <w:pPr>
              <w:rPr>
                <w:sz w:val="24"/>
                <w:szCs w:val="24"/>
                <w:lang w:val="en-US"/>
              </w:rPr>
            </w:pPr>
          </w:p>
        </w:tc>
        <w:tc>
          <w:tcPr>
            <w:tcW w:w="3134" w:type="dxa"/>
          </w:tcPr>
          <w:p w14:paraId="2C395139" w14:textId="77777777" w:rsidR="007C256A" w:rsidRPr="00C55D0A" w:rsidRDefault="007C256A" w:rsidP="00B050F7">
            <w:pPr>
              <w:rPr>
                <w:sz w:val="24"/>
                <w:szCs w:val="24"/>
                <w:lang w:val="en-US"/>
              </w:rPr>
            </w:pPr>
          </w:p>
        </w:tc>
      </w:tr>
      <w:tr w:rsidR="007C256A" w:rsidRPr="00C55D0A" w14:paraId="508892F6" w14:textId="77777777" w:rsidTr="00B050F7">
        <w:trPr>
          <w:trHeight w:val="1804"/>
        </w:trPr>
        <w:tc>
          <w:tcPr>
            <w:tcW w:w="3354" w:type="dxa"/>
          </w:tcPr>
          <w:p w14:paraId="1425C0B8" w14:textId="77777777" w:rsidR="007C256A" w:rsidRPr="00C55D0A" w:rsidRDefault="007C256A" w:rsidP="00B050F7">
            <w:pPr>
              <w:rPr>
                <w:sz w:val="24"/>
                <w:szCs w:val="24"/>
                <w:lang w:val="en-US"/>
              </w:rPr>
            </w:pPr>
          </w:p>
        </w:tc>
        <w:tc>
          <w:tcPr>
            <w:tcW w:w="3304" w:type="dxa"/>
          </w:tcPr>
          <w:p w14:paraId="075F1AEE" w14:textId="77777777" w:rsidR="007C256A" w:rsidRDefault="007C256A" w:rsidP="00B050F7">
            <w:pPr>
              <w:rPr>
                <w:sz w:val="24"/>
                <w:szCs w:val="24"/>
                <w:lang w:val="en-US"/>
              </w:rPr>
            </w:pPr>
          </w:p>
          <w:p w14:paraId="6698C5E5" w14:textId="77777777" w:rsidR="007C256A" w:rsidRPr="00C55D0A" w:rsidRDefault="007C256A" w:rsidP="00B050F7">
            <w:pPr>
              <w:rPr>
                <w:sz w:val="24"/>
                <w:szCs w:val="24"/>
                <w:lang w:val="en-US"/>
              </w:rPr>
            </w:pPr>
            <w:r>
              <w:rPr>
                <w:sz w:val="24"/>
                <w:szCs w:val="24"/>
                <w:lang w:val="en-US"/>
              </w:rPr>
              <w:t>Pushes food to your stomach through wave-like muscle movements</w:t>
            </w:r>
          </w:p>
        </w:tc>
        <w:tc>
          <w:tcPr>
            <w:tcW w:w="3134" w:type="dxa"/>
          </w:tcPr>
          <w:p w14:paraId="0DECCD31" w14:textId="77777777" w:rsidR="007C256A" w:rsidRDefault="007C256A" w:rsidP="00B050F7">
            <w:pPr>
              <w:rPr>
                <w:sz w:val="24"/>
                <w:szCs w:val="24"/>
                <w:lang w:val="en-US"/>
              </w:rPr>
            </w:pPr>
          </w:p>
        </w:tc>
      </w:tr>
      <w:tr w:rsidR="007C256A" w:rsidRPr="00C55D0A" w14:paraId="7EBBBF0C" w14:textId="77777777" w:rsidTr="00B050F7">
        <w:trPr>
          <w:trHeight w:val="1713"/>
        </w:trPr>
        <w:tc>
          <w:tcPr>
            <w:tcW w:w="3354" w:type="dxa"/>
          </w:tcPr>
          <w:p w14:paraId="227AD01E" w14:textId="77777777" w:rsidR="007C256A" w:rsidRPr="00C55D0A" w:rsidRDefault="007C256A" w:rsidP="00B050F7">
            <w:pPr>
              <w:rPr>
                <w:sz w:val="24"/>
                <w:szCs w:val="24"/>
                <w:lang w:val="en-US"/>
              </w:rPr>
            </w:pPr>
          </w:p>
        </w:tc>
        <w:tc>
          <w:tcPr>
            <w:tcW w:w="3304" w:type="dxa"/>
          </w:tcPr>
          <w:p w14:paraId="5C8EE630" w14:textId="77777777" w:rsidR="007C256A" w:rsidRDefault="007C256A" w:rsidP="00B050F7">
            <w:pPr>
              <w:rPr>
                <w:sz w:val="24"/>
                <w:szCs w:val="24"/>
                <w:lang w:val="en-US"/>
              </w:rPr>
            </w:pPr>
          </w:p>
          <w:p w14:paraId="7121B0BA" w14:textId="77777777" w:rsidR="007C256A" w:rsidRDefault="007C256A" w:rsidP="00B050F7">
            <w:pPr>
              <w:rPr>
                <w:sz w:val="24"/>
                <w:szCs w:val="24"/>
                <w:lang w:val="en-US"/>
              </w:rPr>
            </w:pPr>
          </w:p>
          <w:p w14:paraId="3485C1FD" w14:textId="77777777" w:rsidR="007C256A" w:rsidRDefault="007C256A" w:rsidP="00B050F7">
            <w:pPr>
              <w:rPr>
                <w:sz w:val="24"/>
                <w:szCs w:val="24"/>
                <w:lang w:val="en-US"/>
              </w:rPr>
            </w:pPr>
            <w:r>
              <w:rPr>
                <w:sz w:val="24"/>
                <w:szCs w:val="24"/>
                <w:lang w:val="en-US"/>
              </w:rPr>
              <w:t>The muscle the squeezes to mix food and releases chemicals to break up food.</w:t>
            </w:r>
          </w:p>
          <w:p w14:paraId="0A6FC87A" w14:textId="77777777" w:rsidR="007C256A" w:rsidRPr="00C55D0A" w:rsidRDefault="007C256A" w:rsidP="00B050F7">
            <w:pPr>
              <w:rPr>
                <w:sz w:val="24"/>
                <w:szCs w:val="24"/>
                <w:lang w:val="en-US"/>
              </w:rPr>
            </w:pPr>
          </w:p>
        </w:tc>
        <w:tc>
          <w:tcPr>
            <w:tcW w:w="3134" w:type="dxa"/>
          </w:tcPr>
          <w:p w14:paraId="7D6AA152" w14:textId="77777777" w:rsidR="007C256A" w:rsidRDefault="007C256A" w:rsidP="00B050F7">
            <w:pPr>
              <w:rPr>
                <w:sz w:val="24"/>
                <w:szCs w:val="24"/>
                <w:lang w:val="en-US"/>
              </w:rPr>
            </w:pPr>
          </w:p>
        </w:tc>
      </w:tr>
      <w:tr w:rsidR="007C256A" w:rsidRPr="00C55D0A" w14:paraId="404040D3" w14:textId="77777777" w:rsidTr="00B050F7">
        <w:trPr>
          <w:trHeight w:val="1713"/>
        </w:trPr>
        <w:tc>
          <w:tcPr>
            <w:tcW w:w="3354" w:type="dxa"/>
          </w:tcPr>
          <w:p w14:paraId="039D1DBC" w14:textId="77777777" w:rsidR="007C256A" w:rsidRDefault="007C256A" w:rsidP="00B050F7">
            <w:pPr>
              <w:rPr>
                <w:sz w:val="24"/>
                <w:szCs w:val="24"/>
                <w:lang w:val="en-US"/>
              </w:rPr>
            </w:pPr>
          </w:p>
          <w:p w14:paraId="3D8A57D7" w14:textId="77777777" w:rsidR="007C256A" w:rsidRDefault="007C256A" w:rsidP="00B050F7">
            <w:pPr>
              <w:rPr>
                <w:sz w:val="24"/>
                <w:szCs w:val="24"/>
                <w:lang w:val="en-US"/>
              </w:rPr>
            </w:pPr>
          </w:p>
          <w:p w14:paraId="7F58A2D3" w14:textId="77777777" w:rsidR="007C256A" w:rsidRPr="00C55D0A" w:rsidRDefault="007C256A" w:rsidP="00B050F7">
            <w:pPr>
              <w:rPr>
                <w:sz w:val="24"/>
                <w:szCs w:val="24"/>
                <w:lang w:val="en-US"/>
              </w:rPr>
            </w:pPr>
            <w:r>
              <w:rPr>
                <w:sz w:val="24"/>
                <w:szCs w:val="24"/>
                <w:lang w:val="en-US"/>
              </w:rPr>
              <w:t>Small Intestine</w:t>
            </w:r>
          </w:p>
        </w:tc>
        <w:tc>
          <w:tcPr>
            <w:tcW w:w="3304" w:type="dxa"/>
          </w:tcPr>
          <w:p w14:paraId="066B830C" w14:textId="77777777" w:rsidR="007C256A" w:rsidRPr="00C55D0A" w:rsidRDefault="007C256A" w:rsidP="00B050F7">
            <w:pPr>
              <w:rPr>
                <w:sz w:val="24"/>
                <w:szCs w:val="24"/>
                <w:lang w:val="en-US"/>
              </w:rPr>
            </w:pPr>
          </w:p>
        </w:tc>
        <w:tc>
          <w:tcPr>
            <w:tcW w:w="3134" w:type="dxa"/>
          </w:tcPr>
          <w:p w14:paraId="658F29B7" w14:textId="77777777" w:rsidR="007C256A" w:rsidRPr="00C55D0A" w:rsidRDefault="007C256A" w:rsidP="00B050F7">
            <w:pPr>
              <w:rPr>
                <w:sz w:val="24"/>
                <w:szCs w:val="24"/>
                <w:lang w:val="en-US"/>
              </w:rPr>
            </w:pPr>
          </w:p>
        </w:tc>
      </w:tr>
      <w:tr w:rsidR="007C256A" w:rsidRPr="00C55D0A" w14:paraId="6B2D0F52" w14:textId="77777777" w:rsidTr="00B050F7">
        <w:trPr>
          <w:trHeight w:val="1804"/>
        </w:trPr>
        <w:tc>
          <w:tcPr>
            <w:tcW w:w="3354" w:type="dxa"/>
          </w:tcPr>
          <w:p w14:paraId="7C03B557" w14:textId="77777777" w:rsidR="007C256A" w:rsidRDefault="007C256A" w:rsidP="00B050F7">
            <w:pPr>
              <w:rPr>
                <w:sz w:val="24"/>
                <w:szCs w:val="24"/>
                <w:lang w:val="en-US"/>
              </w:rPr>
            </w:pPr>
          </w:p>
          <w:p w14:paraId="3550D0E1" w14:textId="77777777" w:rsidR="007C256A" w:rsidRDefault="007C256A" w:rsidP="00B050F7">
            <w:pPr>
              <w:rPr>
                <w:sz w:val="24"/>
                <w:szCs w:val="24"/>
                <w:lang w:val="en-US"/>
              </w:rPr>
            </w:pPr>
          </w:p>
          <w:p w14:paraId="786A0E64" w14:textId="77777777" w:rsidR="007C256A" w:rsidRPr="00C55D0A" w:rsidRDefault="007C256A" w:rsidP="00B050F7">
            <w:pPr>
              <w:rPr>
                <w:sz w:val="24"/>
                <w:szCs w:val="24"/>
                <w:lang w:val="en-US"/>
              </w:rPr>
            </w:pPr>
            <w:r>
              <w:rPr>
                <w:sz w:val="24"/>
                <w:szCs w:val="24"/>
                <w:lang w:val="en-US"/>
              </w:rPr>
              <w:t>Small Intestine</w:t>
            </w:r>
          </w:p>
        </w:tc>
        <w:tc>
          <w:tcPr>
            <w:tcW w:w="3304" w:type="dxa"/>
          </w:tcPr>
          <w:p w14:paraId="17B71D8C" w14:textId="77777777" w:rsidR="007C256A" w:rsidRPr="00C55D0A" w:rsidRDefault="007C256A" w:rsidP="00B050F7">
            <w:pPr>
              <w:rPr>
                <w:sz w:val="24"/>
                <w:szCs w:val="24"/>
                <w:lang w:val="en-US"/>
              </w:rPr>
            </w:pPr>
          </w:p>
        </w:tc>
        <w:tc>
          <w:tcPr>
            <w:tcW w:w="3134" w:type="dxa"/>
          </w:tcPr>
          <w:p w14:paraId="66F54A37" w14:textId="77777777" w:rsidR="007C256A" w:rsidRPr="00C55D0A" w:rsidRDefault="007C256A" w:rsidP="00B050F7">
            <w:pPr>
              <w:rPr>
                <w:sz w:val="24"/>
                <w:szCs w:val="24"/>
                <w:lang w:val="en-US"/>
              </w:rPr>
            </w:pPr>
          </w:p>
        </w:tc>
      </w:tr>
      <w:tr w:rsidR="007C256A" w:rsidRPr="00C55D0A" w14:paraId="53305173" w14:textId="77777777" w:rsidTr="00B050F7">
        <w:trPr>
          <w:trHeight w:val="1804"/>
        </w:trPr>
        <w:tc>
          <w:tcPr>
            <w:tcW w:w="3354" w:type="dxa"/>
          </w:tcPr>
          <w:p w14:paraId="3AB1B9D8" w14:textId="77777777" w:rsidR="007C256A" w:rsidRPr="00C55D0A" w:rsidRDefault="007C256A" w:rsidP="00B050F7">
            <w:pPr>
              <w:rPr>
                <w:sz w:val="24"/>
                <w:szCs w:val="24"/>
                <w:lang w:val="en-US"/>
              </w:rPr>
            </w:pPr>
          </w:p>
        </w:tc>
        <w:tc>
          <w:tcPr>
            <w:tcW w:w="3304" w:type="dxa"/>
          </w:tcPr>
          <w:p w14:paraId="4F337374" w14:textId="77777777" w:rsidR="007C256A" w:rsidRDefault="007C256A" w:rsidP="00B050F7">
            <w:pPr>
              <w:rPr>
                <w:sz w:val="24"/>
                <w:szCs w:val="24"/>
                <w:lang w:val="en-US"/>
              </w:rPr>
            </w:pPr>
          </w:p>
          <w:p w14:paraId="03E0F6C5" w14:textId="77777777" w:rsidR="007C256A" w:rsidRDefault="007C256A" w:rsidP="00B050F7">
            <w:pPr>
              <w:rPr>
                <w:sz w:val="24"/>
                <w:szCs w:val="24"/>
                <w:lang w:val="en-US"/>
              </w:rPr>
            </w:pPr>
          </w:p>
          <w:p w14:paraId="68679DEF" w14:textId="77777777" w:rsidR="007C256A" w:rsidRPr="00C55D0A" w:rsidRDefault="007C256A" w:rsidP="00B050F7">
            <w:pPr>
              <w:rPr>
                <w:sz w:val="24"/>
                <w:szCs w:val="24"/>
                <w:lang w:val="en-US"/>
              </w:rPr>
            </w:pPr>
            <w:r>
              <w:rPr>
                <w:sz w:val="24"/>
                <w:szCs w:val="24"/>
                <w:lang w:val="en-US"/>
              </w:rPr>
              <w:t>Removes waste from the body.</w:t>
            </w:r>
          </w:p>
        </w:tc>
        <w:tc>
          <w:tcPr>
            <w:tcW w:w="3134" w:type="dxa"/>
          </w:tcPr>
          <w:p w14:paraId="6A22C6C5" w14:textId="77777777" w:rsidR="007C256A" w:rsidRDefault="007C256A" w:rsidP="00B050F7">
            <w:pPr>
              <w:rPr>
                <w:sz w:val="24"/>
                <w:szCs w:val="24"/>
                <w:lang w:val="en-US"/>
              </w:rPr>
            </w:pPr>
          </w:p>
        </w:tc>
      </w:tr>
    </w:tbl>
    <w:p w14:paraId="7FB19977" w14:textId="77777777" w:rsidR="007C256A" w:rsidRDefault="007C256A" w:rsidP="007C256A">
      <w:pPr>
        <w:rPr>
          <w:b/>
          <w:sz w:val="24"/>
          <w:szCs w:val="24"/>
          <w:u w:val="single"/>
          <w:lang w:val="en-US"/>
        </w:rPr>
      </w:pPr>
    </w:p>
    <w:p w14:paraId="5B5971A0" w14:textId="77777777" w:rsidR="007C256A" w:rsidRDefault="007C256A" w:rsidP="007C256A">
      <w:pPr>
        <w:rPr>
          <w:b/>
          <w:sz w:val="24"/>
          <w:szCs w:val="24"/>
          <w:u w:val="single"/>
          <w:lang w:val="en-US"/>
        </w:rPr>
      </w:pPr>
    </w:p>
    <w:p w14:paraId="41627421" w14:textId="77777777" w:rsidR="007C256A" w:rsidRDefault="007C256A" w:rsidP="007C256A">
      <w:pPr>
        <w:rPr>
          <w:b/>
          <w:sz w:val="24"/>
          <w:szCs w:val="24"/>
          <w:u w:val="single"/>
          <w:lang w:val="en-US"/>
        </w:rPr>
      </w:pPr>
    </w:p>
    <w:p w14:paraId="790DE269" w14:textId="77777777" w:rsidR="007C256A" w:rsidRDefault="007C256A" w:rsidP="007C256A">
      <w:pPr>
        <w:rPr>
          <w:b/>
          <w:sz w:val="24"/>
          <w:szCs w:val="24"/>
          <w:u w:val="single"/>
          <w:lang w:val="en-US"/>
        </w:rPr>
      </w:pPr>
    </w:p>
    <w:p w14:paraId="1168E9A9" w14:textId="77777777" w:rsidR="007C256A" w:rsidRDefault="007C256A" w:rsidP="007C256A">
      <w:pPr>
        <w:rPr>
          <w:b/>
          <w:sz w:val="24"/>
          <w:szCs w:val="24"/>
          <w:u w:val="single"/>
          <w:lang w:val="en-US"/>
        </w:rPr>
      </w:pPr>
      <w:r>
        <w:rPr>
          <w:b/>
          <w:sz w:val="24"/>
          <w:szCs w:val="24"/>
          <w:u w:val="single"/>
          <w:lang w:val="en-US"/>
        </w:rPr>
        <w:t>Types of Digestion</w:t>
      </w:r>
    </w:p>
    <w:p w14:paraId="24B3E0D7" w14:textId="77777777" w:rsidR="007C256A" w:rsidRDefault="007C256A" w:rsidP="007C256A">
      <w:pPr>
        <w:rPr>
          <w:b/>
          <w:sz w:val="24"/>
          <w:szCs w:val="24"/>
          <w:u w:val="single"/>
          <w:lang w:val="en-US"/>
        </w:rPr>
      </w:pPr>
    </w:p>
    <w:p w14:paraId="00D8A668" w14:textId="77777777" w:rsidR="007C256A" w:rsidRPr="002B1BE1" w:rsidRDefault="007C256A" w:rsidP="007C256A">
      <w:pPr>
        <w:pStyle w:val="ListParagraph"/>
        <w:numPr>
          <w:ilvl w:val="0"/>
          <w:numId w:val="6"/>
        </w:numPr>
        <w:spacing w:after="200" w:line="276" w:lineRule="auto"/>
        <w:jc w:val="left"/>
        <w:rPr>
          <w:b/>
          <w:sz w:val="24"/>
          <w:szCs w:val="24"/>
          <w:u w:val="single"/>
          <w:lang w:val="en-US"/>
        </w:rPr>
      </w:pPr>
      <w:r>
        <w:rPr>
          <w:sz w:val="24"/>
          <w:szCs w:val="24"/>
          <w:lang w:val="en-US"/>
        </w:rPr>
        <w:t xml:space="preserve">Your digestive system breaks down food you eat to get the nutrients your body needs. </w:t>
      </w:r>
    </w:p>
    <w:p w14:paraId="12748521" w14:textId="77777777" w:rsidR="007C256A" w:rsidRPr="002B1BE1" w:rsidRDefault="007C256A" w:rsidP="007C256A">
      <w:pPr>
        <w:pStyle w:val="ListParagraph"/>
        <w:numPr>
          <w:ilvl w:val="0"/>
          <w:numId w:val="6"/>
        </w:numPr>
        <w:spacing w:after="200" w:line="276" w:lineRule="auto"/>
        <w:jc w:val="left"/>
        <w:rPr>
          <w:b/>
          <w:sz w:val="24"/>
          <w:szCs w:val="24"/>
          <w:u w:val="single"/>
          <w:lang w:val="en-US"/>
        </w:rPr>
      </w:pPr>
      <w:r>
        <w:rPr>
          <w:sz w:val="24"/>
          <w:szCs w:val="24"/>
          <w:lang w:val="en-US"/>
        </w:rPr>
        <w:t>This occurs in 3 processes:</w:t>
      </w:r>
    </w:p>
    <w:tbl>
      <w:tblPr>
        <w:tblStyle w:val="TableGrid"/>
        <w:tblW w:w="9750" w:type="dxa"/>
        <w:tblLook w:val="04A0" w:firstRow="1" w:lastRow="0" w:firstColumn="1" w:lastColumn="0" w:noHBand="0" w:noVBand="1"/>
      </w:tblPr>
      <w:tblGrid>
        <w:gridCol w:w="3250"/>
        <w:gridCol w:w="3250"/>
        <w:gridCol w:w="3250"/>
      </w:tblGrid>
      <w:tr w:rsidR="007C256A" w14:paraId="2ECC4077" w14:textId="77777777" w:rsidTr="00B050F7">
        <w:trPr>
          <w:trHeight w:val="616"/>
        </w:trPr>
        <w:tc>
          <w:tcPr>
            <w:tcW w:w="3250" w:type="dxa"/>
          </w:tcPr>
          <w:p w14:paraId="1B23EFF3" w14:textId="77777777" w:rsidR="007C256A" w:rsidRPr="002B1BE1" w:rsidRDefault="007C256A" w:rsidP="00B050F7">
            <w:pPr>
              <w:rPr>
                <w:b/>
                <w:sz w:val="24"/>
                <w:szCs w:val="24"/>
                <w:lang w:val="en-US"/>
              </w:rPr>
            </w:pPr>
            <w:r>
              <w:rPr>
                <w:b/>
                <w:sz w:val="24"/>
                <w:szCs w:val="24"/>
                <w:lang w:val="en-US"/>
              </w:rPr>
              <w:t>Type of Digestion</w:t>
            </w:r>
          </w:p>
        </w:tc>
        <w:tc>
          <w:tcPr>
            <w:tcW w:w="3250" w:type="dxa"/>
          </w:tcPr>
          <w:p w14:paraId="4CB8FBA8" w14:textId="77777777" w:rsidR="007C256A" w:rsidRPr="002B1BE1" w:rsidRDefault="007C256A" w:rsidP="00B050F7">
            <w:pPr>
              <w:rPr>
                <w:b/>
                <w:sz w:val="24"/>
                <w:szCs w:val="24"/>
                <w:lang w:val="en-US"/>
              </w:rPr>
            </w:pPr>
            <w:r>
              <w:rPr>
                <w:b/>
                <w:sz w:val="24"/>
                <w:szCs w:val="24"/>
                <w:lang w:val="en-US"/>
              </w:rPr>
              <w:t>What Happens</w:t>
            </w:r>
          </w:p>
        </w:tc>
        <w:tc>
          <w:tcPr>
            <w:tcW w:w="3250" w:type="dxa"/>
          </w:tcPr>
          <w:p w14:paraId="6F9B2AF7" w14:textId="77777777" w:rsidR="007C256A" w:rsidRPr="002B1BE1" w:rsidRDefault="007C256A" w:rsidP="00B050F7">
            <w:pPr>
              <w:rPr>
                <w:b/>
                <w:sz w:val="24"/>
                <w:szCs w:val="24"/>
                <w:lang w:val="en-US"/>
              </w:rPr>
            </w:pPr>
            <w:r>
              <w:rPr>
                <w:b/>
                <w:sz w:val="24"/>
                <w:szCs w:val="24"/>
                <w:lang w:val="en-US"/>
              </w:rPr>
              <w:t>Where</w:t>
            </w:r>
          </w:p>
        </w:tc>
      </w:tr>
      <w:tr w:rsidR="007C256A" w14:paraId="6A203F71" w14:textId="77777777" w:rsidTr="00B050F7">
        <w:trPr>
          <w:trHeight w:val="1325"/>
        </w:trPr>
        <w:tc>
          <w:tcPr>
            <w:tcW w:w="3250" w:type="dxa"/>
          </w:tcPr>
          <w:p w14:paraId="6CD1DD16" w14:textId="77777777" w:rsidR="007C256A" w:rsidRDefault="007C256A" w:rsidP="00B050F7">
            <w:pPr>
              <w:rPr>
                <w:sz w:val="24"/>
                <w:szCs w:val="24"/>
                <w:lang w:val="en-US"/>
              </w:rPr>
            </w:pPr>
          </w:p>
          <w:p w14:paraId="4A1B7640" w14:textId="77777777" w:rsidR="007C256A" w:rsidRPr="002B1BE1" w:rsidRDefault="007C256A" w:rsidP="00B050F7">
            <w:pPr>
              <w:rPr>
                <w:sz w:val="24"/>
                <w:szCs w:val="24"/>
                <w:lang w:val="en-US"/>
              </w:rPr>
            </w:pPr>
            <w:r>
              <w:rPr>
                <w:sz w:val="24"/>
                <w:szCs w:val="24"/>
                <w:lang w:val="en-US"/>
              </w:rPr>
              <w:t>Mechanical Digestion</w:t>
            </w:r>
          </w:p>
        </w:tc>
        <w:tc>
          <w:tcPr>
            <w:tcW w:w="3250" w:type="dxa"/>
          </w:tcPr>
          <w:p w14:paraId="1A944666" w14:textId="77777777" w:rsidR="007C256A" w:rsidRDefault="007C256A" w:rsidP="00B050F7">
            <w:pPr>
              <w:rPr>
                <w:sz w:val="24"/>
                <w:szCs w:val="24"/>
                <w:lang w:val="en-US"/>
              </w:rPr>
            </w:pPr>
          </w:p>
          <w:p w14:paraId="455D8607" w14:textId="77777777" w:rsidR="007C256A" w:rsidRDefault="007C256A" w:rsidP="00B050F7">
            <w:pPr>
              <w:rPr>
                <w:sz w:val="24"/>
                <w:szCs w:val="24"/>
                <w:lang w:val="en-US"/>
              </w:rPr>
            </w:pPr>
          </w:p>
          <w:p w14:paraId="2FEBA59E" w14:textId="77777777" w:rsidR="007C256A" w:rsidRDefault="007C256A" w:rsidP="00B050F7">
            <w:pPr>
              <w:rPr>
                <w:sz w:val="24"/>
                <w:szCs w:val="24"/>
                <w:lang w:val="en-US"/>
              </w:rPr>
            </w:pPr>
          </w:p>
          <w:p w14:paraId="7E3D6786" w14:textId="77777777" w:rsidR="007C256A" w:rsidRDefault="007C256A" w:rsidP="00B050F7">
            <w:pPr>
              <w:rPr>
                <w:sz w:val="24"/>
                <w:szCs w:val="24"/>
                <w:lang w:val="en-US"/>
              </w:rPr>
            </w:pPr>
          </w:p>
          <w:p w14:paraId="14B98AAD" w14:textId="77777777" w:rsidR="007C256A" w:rsidRPr="002B1BE1" w:rsidRDefault="007C256A" w:rsidP="00B050F7">
            <w:pPr>
              <w:rPr>
                <w:sz w:val="24"/>
                <w:szCs w:val="24"/>
                <w:lang w:val="en-US"/>
              </w:rPr>
            </w:pPr>
          </w:p>
        </w:tc>
        <w:tc>
          <w:tcPr>
            <w:tcW w:w="3250" w:type="dxa"/>
          </w:tcPr>
          <w:p w14:paraId="2D09C03A" w14:textId="77777777" w:rsidR="007C256A" w:rsidRPr="002B1BE1" w:rsidRDefault="007C256A" w:rsidP="00B050F7">
            <w:pPr>
              <w:rPr>
                <w:sz w:val="24"/>
                <w:szCs w:val="24"/>
                <w:lang w:val="en-US"/>
              </w:rPr>
            </w:pPr>
          </w:p>
        </w:tc>
      </w:tr>
      <w:tr w:rsidR="007C256A" w14:paraId="4D7DD171" w14:textId="77777777" w:rsidTr="00B050F7">
        <w:trPr>
          <w:trHeight w:val="1325"/>
        </w:trPr>
        <w:tc>
          <w:tcPr>
            <w:tcW w:w="3250" w:type="dxa"/>
          </w:tcPr>
          <w:p w14:paraId="722ED21A" w14:textId="77777777" w:rsidR="007C256A" w:rsidRPr="002B1BE1" w:rsidRDefault="007C256A" w:rsidP="00B050F7">
            <w:pPr>
              <w:rPr>
                <w:sz w:val="24"/>
                <w:szCs w:val="24"/>
                <w:lang w:val="en-US"/>
              </w:rPr>
            </w:pPr>
          </w:p>
        </w:tc>
        <w:tc>
          <w:tcPr>
            <w:tcW w:w="3250" w:type="dxa"/>
          </w:tcPr>
          <w:p w14:paraId="093F198C" w14:textId="77777777" w:rsidR="007C256A" w:rsidRDefault="007C256A" w:rsidP="00B050F7">
            <w:pPr>
              <w:rPr>
                <w:sz w:val="24"/>
                <w:szCs w:val="24"/>
                <w:lang w:val="en-US"/>
              </w:rPr>
            </w:pPr>
          </w:p>
          <w:p w14:paraId="54C3CB20" w14:textId="77777777" w:rsidR="007C256A" w:rsidRDefault="007C256A" w:rsidP="00B050F7">
            <w:pPr>
              <w:rPr>
                <w:sz w:val="24"/>
                <w:szCs w:val="24"/>
                <w:lang w:val="en-US"/>
              </w:rPr>
            </w:pPr>
            <w:r>
              <w:rPr>
                <w:sz w:val="24"/>
                <w:szCs w:val="24"/>
                <w:lang w:val="en-US"/>
              </w:rPr>
              <w:t>Chemicals break down food into even smaller pieces.  These chemicals are called enzymes.</w:t>
            </w:r>
          </w:p>
          <w:p w14:paraId="76547E76" w14:textId="77777777" w:rsidR="007C256A" w:rsidRPr="002B1BE1" w:rsidRDefault="007C256A" w:rsidP="00B050F7">
            <w:pPr>
              <w:rPr>
                <w:sz w:val="24"/>
                <w:szCs w:val="24"/>
                <w:lang w:val="en-US"/>
              </w:rPr>
            </w:pPr>
          </w:p>
        </w:tc>
        <w:tc>
          <w:tcPr>
            <w:tcW w:w="3250" w:type="dxa"/>
          </w:tcPr>
          <w:p w14:paraId="22846E07" w14:textId="77777777" w:rsidR="007C256A" w:rsidRPr="002B1BE1" w:rsidRDefault="007C256A" w:rsidP="00B050F7">
            <w:pPr>
              <w:rPr>
                <w:sz w:val="24"/>
                <w:szCs w:val="24"/>
                <w:lang w:val="en-US"/>
              </w:rPr>
            </w:pPr>
          </w:p>
        </w:tc>
      </w:tr>
      <w:tr w:rsidR="007C256A" w14:paraId="35E55A52" w14:textId="77777777" w:rsidTr="00B050F7">
        <w:trPr>
          <w:trHeight w:val="1766"/>
        </w:trPr>
        <w:tc>
          <w:tcPr>
            <w:tcW w:w="3250" w:type="dxa"/>
          </w:tcPr>
          <w:p w14:paraId="6ED8C027" w14:textId="77777777" w:rsidR="007C256A" w:rsidRDefault="007C256A" w:rsidP="00B050F7">
            <w:pPr>
              <w:rPr>
                <w:sz w:val="24"/>
                <w:szCs w:val="24"/>
                <w:lang w:val="en-US"/>
              </w:rPr>
            </w:pPr>
          </w:p>
          <w:p w14:paraId="0C508BC9" w14:textId="77777777" w:rsidR="007C256A" w:rsidRDefault="007C256A" w:rsidP="00B050F7">
            <w:pPr>
              <w:rPr>
                <w:sz w:val="24"/>
                <w:szCs w:val="24"/>
                <w:lang w:val="en-US"/>
              </w:rPr>
            </w:pPr>
          </w:p>
          <w:p w14:paraId="090F5BFD" w14:textId="77777777" w:rsidR="007C256A" w:rsidRPr="002B1BE1" w:rsidRDefault="007C256A" w:rsidP="00B050F7">
            <w:pPr>
              <w:rPr>
                <w:sz w:val="24"/>
                <w:szCs w:val="24"/>
                <w:lang w:val="en-US"/>
              </w:rPr>
            </w:pPr>
            <w:r>
              <w:rPr>
                <w:sz w:val="24"/>
                <w:szCs w:val="24"/>
                <w:lang w:val="en-US"/>
              </w:rPr>
              <w:t>Absorption</w:t>
            </w:r>
          </w:p>
        </w:tc>
        <w:tc>
          <w:tcPr>
            <w:tcW w:w="3250" w:type="dxa"/>
          </w:tcPr>
          <w:p w14:paraId="2D48B4B4" w14:textId="77777777" w:rsidR="007C256A" w:rsidRDefault="007C256A" w:rsidP="00B050F7">
            <w:pPr>
              <w:rPr>
                <w:sz w:val="24"/>
                <w:szCs w:val="24"/>
                <w:lang w:val="en-US"/>
              </w:rPr>
            </w:pPr>
          </w:p>
          <w:p w14:paraId="59493548" w14:textId="77777777" w:rsidR="007C256A" w:rsidRDefault="007C256A" w:rsidP="00B050F7">
            <w:pPr>
              <w:rPr>
                <w:sz w:val="24"/>
                <w:szCs w:val="24"/>
                <w:lang w:val="en-US"/>
              </w:rPr>
            </w:pPr>
          </w:p>
          <w:p w14:paraId="688DE777" w14:textId="77777777" w:rsidR="007C256A" w:rsidRDefault="007C256A" w:rsidP="00B050F7">
            <w:pPr>
              <w:rPr>
                <w:sz w:val="24"/>
                <w:szCs w:val="24"/>
                <w:lang w:val="en-US"/>
              </w:rPr>
            </w:pPr>
          </w:p>
          <w:p w14:paraId="26F5B80B" w14:textId="77777777" w:rsidR="007C256A" w:rsidRDefault="007C256A" w:rsidP="00B050F7">
            <w:pPr>
              <w:rPr>
                <w:sz w:val="24"/>
                <w:szCs w:val="24"/>
                <w:lang w:val="en-US"/>
              </w:rPr>
            </w:pPr>
          </w:p>
          <w:p w14:paraId="3BA2427B" w14:textId="77777777" w:rsidR="007C256A" w:rsidRPr="002B1BE1" w:rsidRDefault="007C256A" w:rsidP="00B050F7">
            <w:pPr>
              <w:rPr>
                <w:sz w:val="24"/>
                <w:szCs w:val="24"/>
                <w:lang w:val="en-US"/>
              </w:rPr>
            </w:pPr>
          </w:p>
        </w:tc>
        <w:tc>
          <w:tcPr>
            <w:tcW w:w="3250" w:type="dxa"/>
          </w:tcPr>
          <w:p w14:paraId="5ADD4345" w14:textId="77777777" w:rsidR="007C256A" w:rsidRDefault="007C256A" w:rsidP="00B050F7">
            <w:pPr>
              <w:rPr>
                <w:sz w:val="24"/>
                <w:szCs w:val="24"/>
                <w:lang w:val="en-US"/>
              </w:rPr>
            </w:pPr>
          </w:p>
          <w:p w14:paraId="756A9F0E" w14:textId="77777777" w:rsidR="007C256A" w:rsidRDefault="007C256A" w:rsidP="00B050F7">
            <w:pPr>
              <w:rPr>
                <w:sz w:val="24"/>
                <w:szCs w:val="24"/>
                <w:lang w:val="en-US"/>
              </w:rPr>
            </w:pPr>
          </w:p>
          <w:p w14:paraId="1664D8FF" w14:textId="77777777" w:rsidR="007C256A" w:rsidRPr="002B1BE1" w:rsidRDefault="007C256A" w:rsidP="00B050F7">
            <w:pPr>
              <w:rPr>
                <w:sz w:val="24"/>
                <w:szCs w:val="24"/>
                <w:lang w:val="en-US"/>
              </w:rPr>
            </w:pPr>
          </w:p>
        </w:tc>
      </w:tr>
    </w:tbl>
    <w:p w14:paraId="3AC6D1A8" w14:textId="77777777" w:rsidR="007C256A" w:rsidRPr="002B1BE1" w:rsidRDefault="007C256A" w:rsidP="007C256A">
      <w:pPr>
        <w:rPr>
          <w:b/>
          <w:sz w:val="24"/>
          <w:szCs w:val="24"/>
          <w:u w:val="single"/>
          <w:lang w:val="en-US"/>
        </w:rPr>
      </w:pPr>
    </w:p>
    <w:p w14:paraId="5904A1D1" w14:textId="77777777" w:rsidR="009D607A" w:rsidRDefault="009D607A" w:rsidP="009D607A">
      <w:pPr>
        <w:jc w:val="left"/>
      </w:pPr>
    </w:p>
    <w:sectPr w:rsidR="009D607A" w:rsidSect="000447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566"/>
    <w:multiLevelType w:val="hybridMultilevel"/>
    <w:tmpl w:val="BF3AB91E"/>
    <w:lvl w:ilvl="0" w:tplc="2C260694">
      <w:start w:val="2"/>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F704D"/>
    <w:multiLevelType w:val="hybridMultilevel"/>
    <w:tmpl w:val="D7987488"/>
    <w:lvl w:ilvl="0" w:tplc="2C260694">
      <w:start w:val="2"/>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E2A8A"/>
    <w:multiLevelType w:val="hybridMultilevel"/>
    <w:tmpl w:val="BB2614EA"/>
    <w:lvl w:ilvl="0" w:tplc="2C260694">
      <w:start w:val="2"/>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523AF"/>
    <w:multiLevelType w:val="hybridMultilevel"/>
    <w:tmpl w:val="03065A46"/>
    <w:lvl w:ilvl="0" w:tplc="EFD0B0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145AA"/>
    <w:multiLevelType w:val="hybridMultilevel"/>
    <w:tmpl w:val="87C63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A84391"/>
    <w:multiLevelType w:val="hybridMultilevel"/>
    <w:tmpl w:val="D2720BA6"/>
    <w:lvl w:ilvl="0" w:tplc="22DCAFB8">
      <w:start w:val="4"/>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97"/>
    <w:rsid w:val="000447E7"/>
    <w:rsid w:val="000E69E4"/>
    <w:rsid w:val="002F2D52"/>
    <w:rsid w:val="003B3124"/>
    <w:rsid w:val="003E030D"/>
    <w:rsid w:val="00590878"/>
    <w:rsid w:val="00594747"/>
    <w:rsid w:val="006A418B"/>
    <w:rsid w:val="007C256A"/>
    <w:rsid w:val="009C7D46"/>
    <w:rsid w:val="009D607A"/>
    <w:rsid w:val="00A06206"/>
    <w:rsid w:val="00A91E97"/>
    <w:rsid w:val="00B050F7"/>
    <w:rsid w:val="00C25BB3"/>
    <w:rsid w:val="00EB2456"/>
    <w:rsid w:val="00F23646"/>
    <w:rsid w:val="00F643D5"/>
    <w:rsid w:val="00FD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6A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97"/>
    <w:pPr>
      <w:jc w:val="center"/>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E97"/>
    <w:pPr>
      <w:jc w:val="center"/>
    </w:pPr>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E97"/>
    <w:pPr>
      <w:ind w:left="720"/>
      <w:contextualSpacing/>
    </w:pPr>
  </w:style>
  <w:style w:type="character" w:styleId="Hyperlink">
    <w:name w:val="Hyperlink"/>
    <w:basedOn w:val="DefaultParagraphFont"/>
    <w:uiPriority w:val="99"/>
    <w:unhideWhenUsed/>
    <w:rsid w:val="00A91E97"/>
    <w:rPr>
      <w:color w:val="0000FF" w:themeColor="hyperlink"/>
      <w:u w:val="single"/>
    </w:rPr>
  </w:style>
  <w:style w:type="paragraph" w:styleId="BalloonText">
    <w:name w:val="Balloon Text"/>
    <w:basedOn w:val="Normal"/>
    <w:link w:val="BalloonTextChar"/>
    <w:uiPriority w:val="99"/>
    <w:semiHidden/>
    <w:unhideWhenUsed/>
    <w:rsid w:val="007C25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56A"/>
    <w:rPr>
      <w:rFonts w:ascii="Lucida Grande" w:eastAsiaTheme="minorHAns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97"/>
    <w:pPr>
      <w:jc w:val="center"/>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E97"/>
    <w:pPr>
      <w:jc w:val="center"/>
    </w:pPr>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E97"/>
    <w:pPr>
      <w:ind w:left="720"/>
      <w:contextualSpacing/>
    </w:pPr>
  </w:style>
  <w:style w:type="character" w:styleId="Hyperlink">
    <w:name w:val="Hyperlink"/>
    <w:basedOn w:val="DefaultParagraphFont"/>
    <w:uiPriority w:val="99"/>
    <w:unhideWhenUsed/>
    <w:rsid w:val="00A91E97"/>
    <w:rPr>
      <w:color w:val="0000FF" w:themeColor="hyperlink"/>
      <w:u w:val="single"/>
    </w:rPr>
  </w:style>
  <w:style w:type="paragraph" w:styleId="BalloonText">
    <w:name w:val="Balloon Text"/>
    <w:basedOn w:val="Normal"/>
    <w:link w:val="BalloonTextChar"/>
    <w:uiPriority w:val="99"/>
    <w:semiHidden/>
    <w:unhideWhenUsed/>
    <w:rsid w:val="007C25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56A"/>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5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3465</Characters>
  <Application>Microsoft Macintosh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Hanley</dc:creator>
  <cp:keywords/>
  <dc:description/>
  <cp:lastModifiedBy>Jordan Dupuis</cp:lastModifiedBy>
  <cp:revision>2</cp:revision>
  <dcterms:created xsi:type="dcterms:W3CDTF">2015-12-07T21:34:00Z</dcterms:created>
  <dcterms:modified xsi:type="dcterms:W3CDTF">2015-12-07T21:34:00Z</dcterms:modified>
</cp:coreProperties>
</file>