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0EA8F1" w14:textId="77777777" w:rsidR="00AA2AFD" w:rsidRPr="00C11838" w:rsidRDefault="00AA2AFD" w:rsidP="00C11838">
      <w:pPr>
        <w:jc w:val="center"/>
        <w:rPr>
          <w:rFonts w:ascii="Times New Roman" w:hAnsi="Times New Roman" w:cs="Times New Roman"/>
          <w:b/>
          <w:sz w:val="24"/>
          <w:szCs w:val="24"/>
          <w:u w:val="single"/>
        </w:rPr>
      </w:pPr>
      <w:r w:rsidRPr="00C11838">
        <w:rPr>
          <w:rFonts w:ascii="Times New Roman" w:hAnsi="Times New Roman" w:cs="Times New Roman"/>
          <w:b/>
          <w:sz w:val="24"/>
          <w:szCs w:val="24"/>
          <w:u w:val="single"/>
        </w:rPr>
        <w:t xml:space="preserve">Praxis Paper  </w:t>
      </w:r>
    </w:p>
    <w:p w14:paraId="4073E757" w14:textId="77777777" w:rsidR="006C0919" w:rsidRDefault="006C0919" w:rsidP="006C0919">
      <w:pPr>
        <w:rPr>
          <w:rFonts w:ascii="Times New Roman" w:hAnsi="Times New Roman" w:cs="Times New Roman"/>
          <w:sz w:val="24"/>
          <w:szCs w:val="24"/>
        </w:rPr>
      </w:pPr>
      <w:r>
        <w:rPr>
          <w:rFonts w:ascii="Times New Roman" w:hAnsi="Times New Roman" w:cs="Times New Roman"/>
          <w:sz w:val="24"/>
          <w:szCs w:val="24"/>
        </w:rPr>
        <w:tab/>
      </w:r>
      <w:r w:rsidR="00043887">
        <w:rPr>
          <w:rFonts w:ascii="Times New Roman" w:hAnsi="Times New Roman" w:cs="Times New Roman"/>
          <w:sz w:val="24"/>
          <w:szCs w:val="24"/>
        </w:rPr>
        <w:t>Grade nine</w:t>
      </w:r>
      <w:r w:rsidR="00810168">
        <w:rPr>
          <w:rFonts w:ascii="Times New Roman" w:hAnsi="Times New Roman" w:cs="Times New Roman"/>
          <w:sz w:val="24"/>
          <w:szCs w:val="24"/>
        </w:rPr>
        <w:t xml:space="preserve"> </w:t>
      </w:r>
      <w:r w:rsidR="00043887">
        <w:rPr>
          <w:rFonts w:ascii="Times New Roman" w:hAnsi="Times New Roman" w:cs="Times New Roman"/>
          <w:sz w:val="24"/>
          <w:szCs w:val="24"/>
        </w:rPr>
        <w:t xml:space="preserve">Physical </w:t>
      </w:r>
      <w:r w:rsidR="001F0A4C">
        <w:rPr>
          <w:rFonts w:ascii="Times New Roman" w:hAnsi="Times New Roman" w:cs="Times New Roman"/>
          <w:sz w:val="24"/>
          <w:szCs w:val="24"/>
        </w:rPr>
        <w:t xml:space="preserve">Education teachers are required to </w:t>
      </w:r>
      <w:r w:rsidR="003C3975">
        <w:rPr>
          <w:rFonts w:ascii="Times New Roman" w:hAnsi="Times New Roman" w:cs="Times New Roman"/>
          <w:sz w:val="24"/>
          <w:szCs w:val="24"/>
        </w:rPr>
        <w:t>describe skills and strategies that can be used to prevent or respond to situations of verbal, physical, and social bullying (ex: racial teasing or conflict, homophobic comments, gender-based violence</w:t>
      </w:r>
      <w:r w:rsidR="00433944">
        <w:rPr>
          <w:rFonts w:ascii="Times New Roman" w:hAnsi="Times New Roman" w:cs="Times New Roman"/>
          <w:sz w:val="24"/>
          <w:szCs w:val="24"/>
        </w:rPr>
        <w:t>, etc.</w:t>
      </w:r>
      <w:r w:rsidR="003C3975">
        <w:rPr>
          <w:rFonts w:ascii="Times New Roman" w:hAnsi="Times New Roman" w:cs="Times New Roman"/>
          <w:sz w:val="24"/>
          <w:szCs w:val="24"/>
        </w:rPr>
        <w:t xml:space="preserve">) </w:t>
      </w:r>
      <w:r w:rsidR="001F0A4C">
        <w:rPr>
          <w:rFonts w:ascii="Times New Roman" w:hAnsi="Times New Roman" w:cs="Times New Roman"/>
          <w:sz w:val="24"/>
          <w:szCs w:val="24"/>
        </w:rPr>
        <w:t>according to the 2015 Ontario Health and Physical Education Curriculum</w:t>
      </w:r>
      <w:r w:rsidR="00A4591A">
        <w:rPr>
          <w:rFonts w:ascii="Times New Roman" w:hAnsi="Times New Roman" w:cs="Times New Roman"/>
          <w:sz w:val="24"/>
          <w:szCs w:val="24"/>
        </w:rPr>
        <w:t xml:space="preserve"> (C3.3)</w:t>
      </w:r>
      <w:r w:rsidR="001F0A4C">
        <w:rPr>
          <w:rFonts w:ascii="Times New Roman" w:hAnsi="Times New Roman" w:cs="Times New Roman"/>
          <w:sz w:val="24"/>
          <w:szCs w:val="24"/>
        </w:rPr>
        <w:t xml:space="preserve">. </w:t>
      </w:r>
      <w:r>
        <w:rPr>
          <w:rFonts w:ascii="Times New Roman" w:hAnsi="Times New Roman" w:cs="Times New Roman"/>
          <w:sz w:val="24"/>
          <w:szCs w:val="24"/>
        </w:rPr>
        <w:t>The goal of our Multilitera</w:t>
      </w:r>
      <w:r w:rsidR="008053AF">
        <w:rPr>
          <w:rFonts w:ascii="Times New Roman" w:hAnsi="Times New Roman" w:cs="Times New Roman"/>
          <w:sz w:val="24"/>
          <w:szCs w:val="24"/>
        </w:rPr>
        <w:t>cies Project i</w:t>
      </w:r>
      <w:r w:rsidR="003709CB">
        <w:rPr>
          <w:rFonts w:ascii="Times New Roman" w:hAnsi="Times New Roman" w:cs="Times New Roman"/>
          <w:sz w:val="24"/>
          <w:szCs w:val="24"/>
        </w:rPr>
        <w:t xml:space="preserve">s to provide </w:t>
      </w:r>
      <w:r w:rsidR="0093781A">
        <w:rPr>
          <w:rFonts w:ascii="Times New Roman" w:hAnsi="Times New Roman" w:cs="Times New Roman"/>
          <w:sz w:val="24"/>
          <w:szCs w:val="24"/>
        </w:rPr>
        <w:t>t</w:t>
      </w:r>
      <w:r w:rsidR="007913A3">
        <w:rPr>
          <w:rFonts w:ascii="Times New Roman" w:hAnsi="Times New Roman" w:cs="Times New Roman"/>
          <w:sz w:val="24"/>
          <w:szCs w:val="24"/>
        </w:rPr>
        <w:t xml:space="preserve">eachers with a platform from which they can educate students on racism, sexism and discrimination in sports. </w:t>
      </w:r>
    </w:p>
    <w:p w14:paraId="397EBA84" w14:textId="77777777" w:rsidR="0093781A" w:rsidRDefault="0093781A" w:rsidP="006C0919">
      <w:pPr>
        <w:rPr>
          <w:rFonts w:ascii="Times New Roman" w:hAnsi="Times New Roman" w:cs="Times New Roman"/>
          <w:sz w:val="24"/>
          <w:szCs w:val="24"/>
        </w:rPr>
      </w:pPr>
      <w:r>
        <w:rPr>
          <w:rFonts w:ascii="Times New Roman" w:hAnsi="Times New Roman" w:cs="Times New Roman"/>
          <w:sz w:val="24"/>
          <w:szCs w:val="24"/>
        </w:rPr>
        <w:tab/>
        <w:t xml:space="preserve">The lesson that we have developed </w:t>
      </w:r>
      <w:r w:rsidR="00717883">
        <w:rPr>
          <w:rFonts w:ascii="Times New Roman" w:hAnsi="Times New Roman" w:cs="Times New Roman"/>
          <w:sz w:val="24"/>
          <w:szCs w:val="24"/>
        </w:rPr>
        <w:t xml:space="preserve">allows students to draw back on their own preconceived stereotypes pertaining to sports. </w:t>
      </w:r>
      <w:r w:rsidR="00AF54B7">
        <w:rPr>
          <w:rFonts w:ascii="Times New Roman" w:hAnsi="Times New Roman" w:cs="Times New Roman"/>
          <w:sz w:val="24"/>
          <w:szCs w:val="24"/>
        </w:rPr>
        <w:t xml:space="preserve">The public service announcement </w:t>
      </w:r>
      <w:r w:rsidR="0073613C">
        <w:rPr>
          <w:rFonts w:ascii="Times New Roman" w:hAnsi="Times New Roman" w:cs="Times New Roman"/>
          <w:sz w:val="24"/>
          <w:szCs w:val="24"/>
        </w:rPr>
        <w:t>then puts these stereotypes to rest and educates students on how everyone deserves an equal opportunity in sport. Through class discussion and additional research, students are to think of previous athletes who ha</w:t>
      </w:r>
      <w:r w:rsidR="00995AB4">
        <w:rPr>
          <w:rFonts w:ascii="Times New Roman" w:hAnsi="Times New Roman" w:cs="Times New Roman"/>
          <w:sz w:val="24"/>
          <w:szCs w:val="24"/>
        </w:rPr>
        <w:t xml:space="preserve">ve broken barriers in sport, study their characteristics and think of strategies to end discrimination in sports. </w:t>
      </w:r>
      <w:r w:rsidR="0073613C">
        <w:rPr>
          <w:rFonts w:ascii="Times New Roman" w:hAnsi="Times New Roman" w:cs="Times New Roman"/>
          <w:sz w:val="24"/>
          <w:szCs w:val="24"/>
        </w:rPr>
        <w:t xml:space="preserve">The teacher should </w:t>
      </w:r>
      <w:r w:rsidR="00995AB4">
        <w:rPr>
          <w:rFonts w:ascii="Times New Roman" w:hAnsi="Times New Roman" w:cs="Times New Roman"/>
          <w:sz w:val="24"/>
          <w:szCs w:val="24"/>
        </w:rPr>
        <w:t xml:space="preserve">facilitate </w:t>
      </w:r>
      <w:r w:rsidR="00AF708E">
        <w:rPr>
          <w:rFonts w:ascii="Times New Roman" w:hAnsi="Times New Roman" w:cs="Times New Roman"/>
          <w:sz w:val="24"/>
          <w:szCs w:val="24"/>
        </w:rPr>
        <w:t xml:space="preserve">all </w:t>
      </w:r>
      <w:r w:rsidR="00995AB4">
        <w:rPr>
          <w:rFonts w:ascii="Times New Roman" w:hAnsi="Times New Roman" w:cs="Times New Roman"/>
          <w:sz w:val="24"/>
          <w:szCs w:val="24"/>
        </w:rPr>
        <w:t xml:space="preserve">class discussion but allow the students to </w:t>
      </w:r>
      <w:r w:rsidR="00D53616">
        <w:rPr>
          <w:rFonts w:ascii="Times New Roman" w:hAnsi="Times New Roman" w:cs="Times New Roman"/>
          <w:sz w:val="24"/>
          <w:szCs w:val="24"/>
        </w:rPr>
        <w:t>collaboratively complete the work</w:t>
      </w:r>
      <w:r w:rsidR="00AF708E">
        <w:rPr>
          <w:rFonts w:ascii="Times New Roman" w:hAnsi="Times New Roman" w:cs="Times New Roman"/>
          <w:sz w:val="24"/>
          <w:szCs w:val="24"/>
        </w:rPr>
        <w:t xml:space="preserve"> with no teacher assistance</w:t>
      </w:r>
      <w:r w:rsidR="00D53616">
        <w:rPr>
          <w:rFonts w:ascii="Times New Roman" w:hAnsi="Times New Roman" w:cs="Times New Roman"/>
          <w:sz w:val="24"/>
          <w:szCs w:val="24"/>
        </w:rPr>
        <w:t>.</w:t>
      </w:r>
    </w:p>
    <w:p w14:paraId="4DC61F7C" w14:textId="7B20D8CD" w:rsidR="00872749" w:rsidRDefault="00AF708E" w:rsidP="006C0919">
      <w:pPr>
        <w:rPr>
          <w:rFonts w:ascii="Times New Roman" w:hAnsi="Times New Roman" w:cs="Times New Roman"/>
          <w:sz w:val="24"/>
          <w:szCs w:val="24"/>
        </w:rPr>
      </w:pPr>
      <w:r>
        <w:rPr>
          <w:rFonts w:ascii="Times New Roman" w:hAnsi="Times New Roman" w:cs="Times New Roman"/>
          <w:sz w:val="24"/>
          <w:szCs w:val="24"/>
        </w:rPr>
        <w:tab/>
        <w:t>Sexism in</w:t>
      </w:r>
      <w:r w:rsidR="00872749">
        <w:rPr>
          <w:rFonts w:ascii="Times New Roman" w:hAnsi="Times New Roman" w:cs="Times New Roman"/>
          <w:sz w:val="24"/>
          <w:szCs w:val="24"/>
        </w:rPr>
        <w:t xml:space="preserve"> sport </w:t>
      </w:r>
      <w:r w:rsidR="00401333">
        <w:rPr>
          <w:rFonts w:ascii="Times New Roman" w:hAnsi="Times New Roman" w:cs="Times New Roman"/>
          <w:sz w:val="24"/>
          <w:szCs w:val="24"/>
        </w:rPr>
        <w:t>is unfortunately</w:t>
      </w:r>
      <w:r w:rsidR="00872749">
        <w:rPr>
          <w:rFonts w:ascii="Times New Roman" w:hAnsi="Times New Roman" w:cs="Times New Roman"/>
          <w:sz w:val="24"/>
          <w:szCs w:val="24"/>
        </w:rPr>
        <w:t xml:space="preserve"> a bigger global issue than one may think. </w:t>
      </w:r>
      <w:r w:rsidR="00950B84">
        <w:rPr>
          <w:rFonts w:ascii="Times New Roman" w:hAnsi="Times New Roman" w:cs="Times New Roman"/>
          <w:sz w:val="24"/>
          <w:szCs w:val="24"/>
        </w:rPr>
        <w:t>According to DiAngelo &amp; Sensoy (2012)</w:t>
      </w:r>
    </w:p>
    <w:p w14:paraId="44B2C777" w14:textId="1E2D149B" w:rsidR="00872749" w:rsidRDefault="00F42A35" w:rsidP="00872749">
      <w:pPr>
        <w:ind w:left="1440"/>
        <w:rPr>
          <w:rFonts w:ascii="Times New Roman" w:hAnsi="Times New Roman" w:cs="Times New Roman"/>
          <w:sz w:val="24"/>
          <w:szCs w:val="24"/>
        </w:rPr>
      </w:pPr>
      <w:r>
        <w:rPr>
          <w:rFonts w:ascii="Times New Roman" w:hAnsi="Times New Roman" w:cs="Times New Roman"/>
          <w:sz w:val="24"/>
          <w:szCs w:val="24"/>
        </w:rPr>
        <w:t>“</w:t>
      </w:r>
      <w:r w:rsidR="008C03D5">
        <w:rPr>
          <w:rFonts w:ascii="Times New Roman" w:hAnsi="Times New Roman" w:cs="Times New Roman"/>
          <w:sz w:val="24"/>
          <w:szCs w:val="24"/>
        </w:rPr>
        <w:t>G</w:t>
      </w:r>
      <w:r>
        <w:rPr>
          <w:rFonts w:ascii="Times New Roman" w:hAnsi="Times New Roman" w:cs="Times New Roman"/>
          <w:sz w:val="24"/>
          <w:szCs w:val="24"/>
        </w:rPr>
        <w:t xml:space="preserve">irls and women in sports are not taken seriously </w:t>
      </w:r>
      <w:r w:rsidR="00950B84">
        <w:rPr>
          <w:rFonts w:ascii="Times New Roman" w:hAnsi="Times New Roman" w:cs="Times New Roman"/>
          <w:sz w:val="24"/>
          <w:szCs w:val="24"/>
        </w:rPr>
        <w:t>in the mainstream culture…once</w:t>
      </w:r>
      <w:r>
        <w:rPr>
          <w:rFonts w:ascii="Times New Roman" w:hAnsi="Times New Roman" w:cs="Times New Roman"/>
          <w:sz w:val="24"/>
          <w:szCs w:val="24"/>
        </w:rPr>
        <w:t xml:space="preserve"> girls who are highly interested in sports reach puberty, a new pressure to establish their </w:t>
      </w:r>
      <w:r w:rsidR="00950B84">
        <w:rPr>
          <w:rFonts w:ascii="Times New Roman" w:hAnsi="Times New Roman" w:cs="Times New Roman"/>
          <w:sz w:val="24"/>
          <w:szCs w:val="24"/>
        </w:rPr>
        <w:t>heterosexuality emerges…</w:t>
      </w:r>
      <w:r w:rsidR="008C03D5">
        <w:rPr>
          <w:rFonts w:ascii="Times New Roman" w:hAnsi="Times New Roman" w:cs="Times New Roman"/>
          <w:sz w:val="24"/>
          <w:szCs w:val="24"/>
        </w:rPr>
        <w:t>T</w:t>
      </w:r>
      <w:r w:rsidR="001D0B38">
        <w:rPr>
          <w:rFonts w:ascii="Times New Roman" w:hAnsi="Times New Roman" w:cs="Times New Roman"/>
          <w:sz w:val="24"/>
          <w:szCs w:val="24"/>
        </w:rPr>
        <w:t xml:space="preserve">he stereotype of women hockey players not being female follows </w:t>
      </w:r>
      <w:proofErr w:type="spellStart"/>
      <w:r w:rsidR="00950B84">
        <w:rPr>
          <w:rFonts w:ascii="Times New Roman" w:hAnsi="Times New Roman" w:cs="Times New Roman"/>
          <w:sz w:val="24"/>
          <w:szCs w:val="24"/>
        </w:rPr>
        <w:t>Wickenheiser</w:t>
      </w:r>
      <w:proofErr w:type="spellEnd"/>
      <w:r w:rsidR="00950B84">
        <w:rPr>
          <w:rFonts w:ascii="Times New Roman" w:hAnsi="Times New Roman" w:cs="Times New Roman"/>
          <w:sz w:val="24"/>
          <w:szCs w:val="24"/>
        </w:rPr>
        <w:t xml:space="preserve">, as it does </w:t>
      </w:r>
      <w:r w:rsidR="001D0B38">
        <w:rPr>
          <w:rFonts w:ascii="Times New Roman" w:hAnsi="Times New Roman" w:cs="Times New Roman"/>
          <w:sz w:val="24"/>
          <w:szCs w:val="24"/>
        </w:rPr>
        <w:t xml:space="preserve">all female players” </w:t>
      </w:r>
      <w:r w:rsidR="008C03D5">
        <w:rPr>
          <w:rFonts w:ascii="Times New Roman" w:hAnsi="Times New Roman" w:cs="Times New Roman"/>
          <w:sz w:val="24"/>
          <w:szCs w:val="24"/>
        </w:rPr>
        <w:t>(p. 85).</w:t>
      </w:r>
      <w:r w:rsidR="00872749">
        <w:rPr>
          <w:rFonts w:ascii="Times New Roman" w:hAnsi="Times New Roman" w:cs="Times New Roman"/>
          <w:sz w:val="24"/>
          <w:szCs w:val="24"/>
        </w:rPr>
        <w:t xml:space="preserve"> </w:t>
      </w:r>
    </w:p>
    <w:p w14:paraId="199AFDE5" w14:textId="77777777" w:rsidR="00AF708E" w:rsidRDefault="00987FCC" w:rsidP="00AF708E">
      <w:pPr>
        <w:rPr>
          <w:rFonts w:ascii="Times New Roman" w:hAnsi="Times New Roman" w:cs="Times New Roman"/>
          <w:sz w:val="24"/>
          <w:szCs w:val="24"/>
        </w:rPr>
      </w:pPr>
      <w:r>
        <w:rPr>
          <w:rFonts w:ascii="Times New Roman" w:hAnsi="Times New Roman" w:cs="Times New Roman"/>
          <w:sz w:val="24"/>
          <w:szCs w:val="24"/>
        </w:rPr>
        <w:tab/>
        <w:t>The reason to address sexism in sport in the grade nine curriculum is to allow female athletes to be comfortable in their own skin and make them understand it is totally acceptable to compete in spo</w:t>
      </w:r>
      <w:r w:rsidR="008E1F9E">
        <w:rPr>
          <w:rFonts w:ascii="Times New Roman" w:hAnsi="Times New Roman" w:cs="Times New Roman"/>
          <w:sz w:val="24"/>
          <w:szCs w:val="24"/>
        </w:rPr>
        <w:t xml:space="preserve">rts. By educating students </w:t>
      </w:r>
      <w:r>
        <w:rPr>
          <w:rFonts w:ascii="Times New Roman" w:hAnsi="Times New Roman" w:cs="Times New Roman"/>
          <w:sz w:val="24"/>
          <w:szCs w:val="24"/>
        </w:rPr>
        <w:t xml:space="preserve">there is no need for female athletes to establish their heterosexuality while competing in sports, we as teachers </w:t>
      </w:r>
      <w:r w:rsidR="008E1F9E">
        <w:rPr>
          <w:rFonts w:ascii="Times New Roman" w:hAnsi="Times New Roman" w:cs="Times New Roman"/>
          <w:sz w:val="24"/>
          <w:szCs w:val="24"/>
        </w:rPr>
        <w:t>are trying to end stereotypes in mainstream culture and make sports more inclusive for everybody.</w:t>
      </w:r>
    </w:p>
    <w:p w14:paraId="6A0AEF9D" w14:textId="6063773A" w:rsidR="000859EF" w:rsidRDefault="006C0919" w:rsidP="006C0919">
      <w:pPr>
        <w:rPr>
          <w:rFonts w:ascii="Times New Roman" w:hAnsi="Times New Roman" w:cs="Times New Roman"/>
          <w:sz w:val="24"/>
          <w:szCs w:val="24"/>
        </w:rPr>
      </w:pPr>
      <w:r>
        <w:rPr>
          <w:rFonts w:ascii="Times New Roman" w:hAnsi="Times New Roman" w:cs="Times New Roman"/>
          <w:sz w:val="24"/>
          <w:szCs w:val="24"/>
        </w:rPr>
        <w:tab/>
        <w:t>In summary, this Multiliteracies Project provides</w:t>
      </w:r>
      <w:r w:rsidR="00056D25">
        <w:rPr>
          <w:rFonts w:ascii="Times New Roman" w:hAnsi="Times New Roman" w:cs="Times New Roman"/>
          <w:sz w:val="24"/>
          <w:szCs w:val="24"/>
        </w:rPr>
        <w:t xml:space="preserve"> teachers with an educational tool in order to bring forward social justice issues that exist in sports</w:t>
      </w:r>
      <w:r w:rsidR="00512E79">
        <w:rPr>
          <w:rFonts w:ascii="Times New Roman" w:hAnsi="Times New Roman" w:cs="Times New Roman"/>
          <w:sz w:val="24"/>
          <w:szCs w:val="24"/>
        </w:rPr>
        <w:t>.</w:t>
      </w:r>
      <w:r w:rsidR="00056D25">
        <w:rPr>
          <w:rFonts w:ascii="Times New Roman" w:hAnsi="Times New Roman" w:cs="Times New Roman"/>
          <w:sz w:val="24"/>
          <w:szCs w:val="24"/>
        </w:rPr>
        <w:t xml:space="preserve"> Specifically showcasing equality and hope for racial, gender and sexual orientation and ability barriers and stereotypes in sports. </w:t>
      </w:r>
      <w:r w:rsidR="00810168">
        <w:rPr>
          <w:rFonts w:ascii="Times New Roman" w:hAnsi="Times New Roman" w:cs="Times New Roman"/>
          <w:sz w:val="24"/>
          <w:szCs w:val="24"/>
        </w:rPr>
        <w:t>Furthermore, it disproves assumptions students may hear in the media</w:t>
      </w:r>
      <w:r w:rsidR="00A676E3">
        <w:rPr>
          <w:rFonts w:ascii="Times New Roman" w:hAnsi="Times New Roman" w:cs="Times New Roman"/>
          <w:sz w:val="24"/>
          <w:szCs w:val="24"/>
        </w:rPr>
        <w:t xml:space="preserve"> about different types of races and sexes connected to certain sports </w:t>
      </w:r>
      <w:r w:rsidR="00810168">
        <w:rPr>
          <w:rFonts w:ascii="Times New Roman" w:hAnsi="Times New Roman" w:cs="Times New Roman"/>
          <w:sz w:val="24"/>
          <w:szCs w:val="24"/>
        </w:rPr>
        <w:t xml:space="preserve">and makes students realize every athlete is labelled </w:t>
      </w:r>
      <w:r w:rsidR="0039110F">
        <w:rPr>
          <w:rFonts w:ascii="Times New Roman" w:hAnsi="Times New Roman" w:cs="Times New Roman"/>
          <w:sz w:val="24"/>
          <w:szCs w:val="24"/>
        </w:rPr>
        <w:t xml:space="preserve">whenever they participate in physical activity. </w:t>
      </w:r>
      <w:r w:rsidR="005828B5" w:rsidRPr="005828B5">
        <w:rPr>
          <w:rFonts w:ascii="Times New Roman" w:hAnsi="Times New Roman" w:cs="Times New Roman"/>
          <w:sz w:val="24"/>
          <w:szCs w:val="24"/>
        </w:rPr>
        <w:t>Not only can teachers use the screening of the video as a motivational tool, they can use it a</w:t>
      </w:r>
      <w:r w:rsidR="005828B5">
        <w:rPr>
          <w:rFonts w:ascii="Times New Roman" w:hAnsi="Times New Roman" w:cs="Times New Roman"/>
          <w:sz w:val="24"/>
          <w:szCs w:val="24"/>
        </w:rPr>
        <w:t xml:space="preserve">s an informational tool requiring students to research the history of stereotypes and discrimination in sports along with thinking of various strategies to </w:t>
      </w:r>
      <w:r w:rsidR="00304800">
        <w:rPr>
          <w:rFonts w:ascii="Times New Roman" w:hAnsi="Times New Roman" w:cs="Times New Roman"/>
          <w:sz w:val="24"/>
          <w:szCs w:val="24"/>
        </w:rPr>
        <w:t xml:space="preserve">disrupt </w:t>
      </w:r>
      <w:r w:rsidR="005828B5">
        <w:rPr>
          <w:rFonts w:ascii="Times New Roman" w:hAnsi="Times New Roman" w:cs="Times New Roman"/>
          <w:sz w:val="24"/>
          <w:szCs w:val="24"/>
        </w:rPr>
        <w:t xml:space="preserve">this type of behaviour. </w:t>
      </w:r>
      <w:r w:rsidR="0039110F">
        <w:rPr>
          <w:rFonts w:ascii="Times New Roman" w:hAnsi="Times New Roman" w:cs="Times New Roman"/>
          <w:sz w:val="24"/>
          <w:szCs w:val="24"/>
        </w:rPr>
        <w:t xml:space="preserve">We feel implementing </w:t>
      </w:r>
      <w:r w:rsidR="00043887">
        <w:rPr>
          <w:rFonts w:ascii="Times New Roman" w:hAnsi="Times New Roman" w:cs="Times New Roman"/>
          <w:sz w:val="24"/>
          <w:szCs w:val="24"/>
        </w:rPr>
        <w:t xml:space="preserve">this lesson in a grade nine class will send a powerful message to the students and they can apply what they learned here throughout the remainder of their high school years to make the school a more inclusive environment. </w:t>
      </w:r>
    </w:p>
    <w:p w14:paraId="069C284C" w14:textId="77777777" w:rsidR="00C11838" w:rsidRDefault="00C11838" w:rsidP="006C0919">
      <w:pPr>
        <w:rPr>
          <w:rFonts w:ascii="Times New Roman" w:hAnsi="Times New Roman" w:cs="Times New Roman"/>
          <w:sz w:val="24"/>
          <w:szCs w:val="24"/>
        </w:rPr>
      </w:pPr>
      <w:bookmarkStart w:id="0" w:name="_GoBack"/>
      <w:bookmarkEnd w:id="0"/>
    </w:p>
    <w:p w14:paraId="2FC29D37" w14:textId="77777777" w:rsidR="00A676E3" w:rsidRDefault="00A676E3" w:rsidP="00A676E3">
      <w:pPr>
        <w:jc w:val="center"/>
        <w:rPr>
          <w:rFonts w:ascii="Times New Roman" w:hAnsi="Times New Roman" w:cs="Times New Roman"/>
          <w:sz w:val="24"/>
          <w:szCs w:val="24"/>
        </w:rPr>
      </w:pPr>
      <w:r>
        <w:rPr>
          <w:rFonts w:ascii="Times New Roman" w:hAnsi="Times New Roman" w:cs="Times New Roman"/>
          <w:sz w:val="24"/>
          <w:szCs w:val="24"/>
        </w:rPr>
        <w:lastRenderedPageBreak/>
        <w:t>References</w:t>
      </w:r>
    </w:p>
    <w:p w14:paraId="581603E5" w14:textId="77777777" w:rsidR="00A676E3" w:rsidRDefault="00A676E3" w:rsidP="00A676E3">
      <w:pPr>
        <w:jc w:val="center"/>
        <w:rPr>
          <w:rFonts w:ascii="Times New Roman" w:hAnsi="Times New Roman" w:cs="Times New Roman"/>
          <w:sz w:val="24"/>
          <w:szCs w:val="24"/>
        </w:rPr>
      </w:pPr>
    </w:p>
    <w:p w14:paraId="5FA05BE1" w14:textId="77777777" w:rsidR="000859EF" w:rsidRDefault="00C11838" w:rsidP="00A676E3">
      <w:pPr>
        <w:rPr>
          <w:rFonts w:ascii="Times New Roman" w:hAnsi="Times New Roman" w:cs="Times New Roman"/>
          <w:i/>
          <w:sz w:val="24"/>
          <w:szCs w:val="24"/>
        </w:rPr>
      </w:pPr>
      <w:proofErr w:type="spellStart"/>
      <w:r>
        <w:rPr>
          <w:rFonts w:ascii="Times New Roman" w:hAnsi="Times New Roman" w:cs="Times New Roman"/>
          <w:sz w:val="24"/>
          <w:szCs w:val="24"/>
        </w:rPr>
        <w:t>Sensoy</w:t>
      </w:r>
      <w:proofErr w:type="spellEnd"/>
      <w:r>
        <w:rPr>
          <w:rFonts w:ascii="Times New Roman" w:hAnsi="Times New Roman" w:cs="Times New Roman"/>
          <w:sz w:val="24"/>
          <w:szCs w:val="24"/>
        </w:rPr>
        <w:t xml:space="preserve">, O. </w:t>
      </w:r>
      <w:r>
        <w:rPr>
          <w:rFonts w:ascii="Times New Roman" w:hAnsi="Times New Roman" w:cs="Times New Roman"/>
          <w:sz w:val="24"/>
          <w:szCs w:val="24"/>
        </w:rPr>
        <w:t xml:space="preserve">&amp; </w:t>
      </w:r>
      <w:proofErr w:type="spellStart"/>
      <w:r>
        <w:rPr>
          <w:rFonts w:ascii="Times New Roman" w:hAnsi="Times New Roman" w:cs="Times New Roman"/>
          <w:sz w:val="24"/>
          <w:szCs w:val="24"/>
        </w:rPr>
        <w:t>DiAngelo</w:t>
      </w:r>
      <w:proofErr w:type="spellEnd"/>
      <w:r>
        <w:rPr>
          <w:rFonts w:ascii="Times New Roman" w:hAnsi="Times New Roman" w:cs="Times New Roman"/>
          <w:sz w:val="24"/>
          <w:szCs w:val="24"/>
        </w:rPr>
        <w:t>, R.</w:t>
      </w:r>
      <w:r w:rsidR="00CB01D3">
        <w:rPr>
          <w:rFonts w:ascii="Times New Roman" w:hAnsi="Times New Roman" w:cs="Times New Roman"/>
          <w:sz w:val="24"/>
          <w:szCs w:val="24"/>
        </w:rPr>
        <w:t xml:space="preserve"> </w:t>
      </w:r>
      <w:r w:rsidR="00A676E3">
        <w:rPr>
          <w:rFonts w:ascii="Times New Roman" w:hAnsi="Times New Roman" w:cs="Times New Roman"/>
          <w:sz w:val="24"/>
          <w:szCs w:val="24"/>
        </w:rPr>
        <w:t xml:space="preserve">(2012). </w:t>
      </w:r>
      <w:r w:rsidR="00A676E3">
        <w:rPr>
          <w:rFonts w:ascii="Times New Roman" w:hAnsi="Times New Roman" w:cs="Times New Roman"/>
          <w:i/>
          <w:sz w:val="24"/>
          <w:szCs w:val="24"/>
        </w:rPr>
        <w:t>Is everyone really equal?</w:t>
      </w:r>
      <w:r w:rsidR="000859EF">
        <w:rPr>
          <w:rFonts w:ascii="Times New Roman" w:hAnsi="Times New Roman" w:cs="Times New Roman"/>
          <w:i/>
          <w:sz w:val="24"/>
          <w:szCs w:val="24"/>
        </w:rPr>
        <w:t xml:space="preserve"> An introduction to key concepts in </w:t>
      </w:r>
    </w:p>
    <w:p w14:paraId="25F1B1F6" w14:textId="77777777" w:rsidR="00A676E3" w:rsidRDefault="000859EF" w:rsidP="000859EF">
      <w:pPr>
        <w:ind w:firstLine="720"/>
        <w:rPr>
          <w:rFonts w:ascii="Times New Roman" w:hAnsi="Times New Roman" w:cs="Times New Roman"/>
          <w:sz w:val="24"/>
          <w:szCs w:val="24"/>
        </w:rPr>
      </w:pPr>
      <w:proofErr w:type="gramStart"/>
      <w:r>
        <w:rPr>
          <w:rFonts w:ascii="Times New Roman" w:hAnsi="Times New Roman" w:cs="Times New Roman"/>
          <w:i/>
          <w:sz w:val="24"/>
          <w:szCs w:val="24"/>
        </w:rPr>
        <w:t>social</w:t>
      </w:r>
      <w:proofErr w:type="gramEnd"/>
      <w:r>
        <w:rPr>
          <w:rFonts w:ascii="Times New Roman" w:hAnsi="Times New Roman" w:cs="Times New Roman"/>
          <w:i/>
          <w:sz w:val="24"/>
          <w:szCs w:val="24"/>
        </w:rPr>
        <w:t xml:space="preserve"> justice education.</w:t>
      </w:r>
      <w:r w:rsidR="00A676E3">
        <w:rPr>
          <w:rFonts w:ascii="Times New Roman" w:hAnsi="Times New Roman" w:cs="Times New Roman"/>
          <w:i/>
          <w:sz w:val="24"/>
          <w:szCs w:val="24"/>
        </w:rPr>
        <w:t xml:space="preserve"> </w:t>
      </w:r>
      <w:r>
        <w:rPr>
          <w:rFonts w:ascii="Times New Roman" w:hAnsi="Times New Roman" w:cs="Times New Roman"/>
          <w:sz w:val="24"/>
          <w:szCs w:val="24"/>
        </w:rPr>
        <w:t xml:space="preserve">Teachers College, Columbia University, New York: Teachers  </w:t>
      </w:r>
    </w:p>
    <w:p w14:paraId="4445016F" w14:textId="77777777" w:rsidR="000859EF" w:rsidRPr="00A676E3" w:rsidRDefault="000859EF" w:rsidP="000859EF">
      <w:pPr>
        <w:ind w:firstLine="720"/>
        <w:rPr>
          <w:rFonts w:ascii="Times New Roman" w:hAnsi="Times New Roman" w:cs="Times New Roman"/>
          <w:sz w:val="24"/>
          <w:szCs w:val="24"/>
        </w:rPr>
      </w:pPr>
      <w:r>
        <w:rPr>
          <w:rFonts w:ascii="Times New Roman" w:hAnsi="Times New Roman" w:cs="Times New Roman"/>
          <w:sz w:val="24"/>
          <w:szCs w:val="24"/>
        </w:rPr>
        <w:t xml:space="preserve">College Press. </w:t>
      </w:r>
    </w:p>
    <w:sectPr w:rsidR="000859EF" w:rsidRPr="00A676E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AFD"/>
    <w:rsid w:val="00043887"/>
    <w:rsid w:val="00056D25"/>
    <w:rsid w:val="000859EF"/>
    <w:rsid w:val="001D0B38"/>
    <w:rsid w:val="001F0A4C"/>
    <w:rsid w:val="002A5248"/>
    <w:rsid w:val="00304800"/>
    <w:rsid w:val="0032349D"/>
    <w:rsid w:val="003709CB"/>
    <w:rsid w:val="0039110F"/>
    <w:rsid w:val="003C3975"/>
    <w:rsid w:val="00401333"/>
    <w:rsid w:val="00433944"/>
    <w:rsid w:val="00512E79"/>
    <w:rsid w:val="005828B5"/>
    <w:rsid w:val="006C0919"/>
    <w:rsid w:val="006F31E2"/>
    <w:rsid w:val="00717883"/>
    <w:rsid w:val="0073613C"/>
    <w:rsid w:val="007913A3"/>
    <w:rsid w:val="008053AF"/>
    <w:rsid w:val="00810168"/>
    <w:rsid w:val="00872749"/>
    <w:rsid w:val="008C03D5"/>
    <w:rsid w:val="008E1F9E"/>
    <w:rsid w:val="0093781A"/>
    <w:rsid w:val="00950B84"/>
    <w:rsid w:val="009712F3"/>
    <w:rsid w:val="00987FCC"/>
    <w:rsid w:val="00995AB4"/>
    <w:rsid w:val="00A4591A"/>
    <w:rsid w:val="00A676E3"/>
    <w:rsid w:val="00AA2AFD"/>
    <w:rsid w:val="00AF54B7"/>
    <w:rsid w:val="00AF708E"/>
    <w:rsid w:val="00C11838"/>
    <w:rsid w:val="00CB01D3"/>
    <w:rsid w:val="00CB4DA7"/>
    <w:rsid w:val="00D53616"/>
    <w:rsid w:val="00D805D2"/>
    <w:rsid w:val="00E86BAE"/>
    <w:rsid w:val="00F42A35"/>
    <w:rsid w:val="00FE2870"/>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07DA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488</Words>
  <Characters>2788</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Rosati</dc:creator>
  <cp:keywords/>
  <dc:description/>
  <cp:lastModifiedBy>Chad Shepley</cp:lastModifiedBy>
  <cp:revision>7</cp:revision>
  <dcterms:created xsi:type="dcterms:W3CDTF">2015-12-10T02:15:00Z</dcterms:created>
  <dcterms:modified xsi:type="dcterms:W3CDTF">2015-12-10T02:34:00Z</dcterms:modified>
</cp:coreProperties>
</file>