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52B54" w14:textId="77777777" w:rsidR="003F285A" w:rsidRDefault="00BA6F94">
      <w:pPr>
        <w:jc w:val="center"/>
        <w:rPr>
          <w:rFonts w:ascii="Times New Roman" w:hAnsi="Times New Roman" w:cs="Times New Roman"/>
          <w:b/>
          <w:bCs/>
          <w:sz w:val="28"/>
          <w:szCs w:val="28"/>
        </w:rPr>
      </w:pPr>
      <w:r>
        <w:rPr>
          <w:rFonts w:ascii="Times New Roman" w:hAnsi="Times New Roman" w:cs="Times New Roman"/>
          <w:b/>
          <w:bCs/>
          <w:sz w:val="28"/>
          <w:szCs w:val="28"/>
        </w:rPr>
        <w:t xml:space="preserve">Lesson Plan- </w:t>
      </w:r>
      <w:proofErr w:type="spellStart"/>
      <w:r>
        <w:rPr>
          <w:rFonts w:ascii="Times New Roman" w:hAnsi="Times New Roman" w:cs="Times New Roman"/>
          <w:b/>
          <w:bCs/>
          <w:sz w:val="28"/>
          <w:szCs w:val="28"/>
        </w:rPr>
        <w:t>Multiliteracies</w:t>
      </w:r>
      <w:proofErr w:type="spellEnd"/>
      <w:r>
        <w:rPr>
          <w:rFonts w:ascii="Times New Roman" w:hAnsi="Times New Roman" w:cs="Times New Roman"/>
          <w:b/>
          <w:bCs/>
          <w:sz w:val="28"/>
          <w:szCs w:val="28"/>
        </w:rPr>
        <w:t xml:space="preserve"> Project</w:t>
      </w:r>
    </w:p>
    <w:p w14:paraId="6E1C19B1" w14:textId="77777777" w:rsidR="003F285A" w:rsidRDefault="00BA6F94">
      <w:pPr>
        <w:rPr>
          <w:rFonts w:ascii="Times New Roman" w:hAnsi="Times New Roman" w:cs="Times New Roman"/>
          <w:sz w:val="24"/>
        </w:rPr>
      </w:pPr>
      <w:r>
        <w:rPr>
          <w:rFonts w:ascii="Times New Roman" w:hAnsi="Times New Roman" w:cs="Times New Roman"/>
          <w:b/>
          <w:bCs/>
          <w:sz w:val="24"/>
        </w:rPr>
        <w:t>Teacher Candidate:</w:t>
      </w:r>
      <w:r>
        <w:rPr>
          <w:rFonts w:ascii="Times New Roman" w:hAnsi="Times New Roman" w:cs="Times New Roman"/>
          <w:sz w:val="24"/>
        </w:rPr>
        <w:t xml:space="preserve"> Agnes </w:t>
      </w:r>
      <w:proofErr w:type="gramStart"/>
      <w:r>
        <w:rPr>
          <w:rFonts w:ascii="Times New Roman" w:hAnsi="Times New Roman" w:cs="Times New Roman"/>
          <w:sz w:val="24"/>
        </w:rPr>
        <w:t>Hai</w:t>
      </w:r>
      <w:r>
        <w:rPr>
          <w:rFonts w:ascii="Times New Roman" w:hAnsi="Times New Roman" w:cs="Times New Roman" w:hint="eastAsia"/>
          <w:sz w:val="24"/>
        </w:rPr>
        <w:t xml:space="preserve">  </w:t>
      </w:r>
      <w:r>
        <w:rPr>
          <w:rFonts w:ascii="Times New Roman" w:hAnsi="Times New Roman" w:cs="Times New Roman"/>
          <w:sz w:val="24"/>
        </w:rPr>
        <w:t>Spencer</w:t>
      </w:r>
      <w:proofErr w:type="gramEnd"/>
      <w:r>
        <w:rPr>
          <w:rFonts w:ascii="Times New Roman" w:hAnsi="Times New Roman" w:cs="Times New Roman"/>
          <w:sz w:val="24"/>
        </w:rPr>
        <w:t xml:space="preserve"> Wang</w:t>
      </w:r>
      <w:r>
        <w:rPr>
          <w:rFonts w:ascii="Times New Roman" w:hAnsi="Times New Roman" w:cs="Times New Roman" w:hint="eastAsia"/>
          <w:sz w:val="24"/>
        </w:rPr>
        <w:t xml:space="preserve">  </w:t>
      </w:r>
      <w:r>
        <w:rPr>
          <w:rFonts w:ascii="Times New Roman" w:hAnsi="Times New Roman" w:cs="Times New Roman"/>
          <w:sz w:val="24"/>
        </w:rPr>
        <w:t>Jemma Zhang</w:t>
      </w:r>
    </w:p>
    <w:p w14:paraId="471295F5" w14:textId="77777777" w:rsidR="003F285A" w:rsidRDefault="003F285A">
      <w:pPr>
        <w:rPr>
          <w:rFonts w:ascii="Times New Roman" w:hAnsi="Times New Roman" w:cs="Times New Roman"/>
          <w:sz w:val="24"/>
        </w:rPr>
      </w:pPr>
    </w:p>
    <w:p w14:paraId="2F0FBF2E" w14:textId="77777777" w:rsidR="003F285A" w:rsidRDefault="00BA6F94">
      <w:pPr>
        <w:rPr>
          <w:rFonts w:ascii="Times New Roman" w:hAnsi="Times New Roman" w:cs="Times New Roman"/>
          <w:sz w:val="24"/>
        </w:rPr>
      </w:pPr>
      <w:r>
        <w:rPr>
          <w:rFonts w:ascii="Times New Roman" w:hAnsi="Times New Roman" w:cs="Times New Roman"/>
          <w:b/>
          <w:bCs/>
          <w:sz w:val="24"/>
        </w:rPr>
        <w:t>Subject:</w:t>
      </w:r>
      <w:r>
        <w:rPr>
          <w:rFonts w:ascii="Times New Roman" w:hAnsi="Times New Roman" w:cs="Times New Roman" w:hint="eastAsia"/>
          <w:sz w:val="24"/>
        </w:rPr>
        <w:t xml:space="preserve"> Chinese</w:t>
      </w:r>
    </w:p>
    <w:p w14:paraId="0A262620" w14:textId="77777777" w:rsidR="003F285A" w:rsidRDefault="00BA6F94">
      <w:pPr>
        <w:rPr>
          <w:rFonts w:ascii="Times New Roman" w:hAnsi="Times New Roman" w:cs="Times New Roman"/>
          <w:sz w:val="24"/>
        </w:rPr>
      </w:pPr>
      <w:r>
        <w:rPr>
          <w:rFonts w:ascii="Times New Roman" w:hAnsi="Times New Roman" w:cs="Times New Roman"/>
          <w:sz w:val="24"/>
        </w:rPr>
        <w:t xml:space="preserve">                                 </w:t>
      </w:r>
    </w:p>
    <w:p w14:paraId="74914801" w14:textId="77777777" w:rsidR="003F285A" w:rsidRDefault="00BA6F94">
      <w:pPr>
        <w:rPr>
          <w:rFonts w:ascii="Times New Roman" w:hAnsi="Times New Roman" w:cs="Times New Roman"/>
          <w:sz w:val="24"/>
        </w:rPr>
      </w:pPr>
      <w:r>
        <w:rPr>
          <w:rFonts w:ascii="Times New Roman" w:hAnsi="Times New Roman" w:cs="Times New Roman"/>
          <w:b/>
          <w:bCs/>
          <w:sz w:val="24"/>
        </w:rPr>
        <w:t>Grade:</w:t>
      </w:r>
      <w:r>
        <w:rPr>
          <w:rFonts w:ascii="Times New Roman" w:hAnsi="Times New Roman" w:cs="Times New Roman"/>
          <w:sz w:val="24"/>
        </w:rPr>
        <w:t xml:space="preserve"> English Elementary School Students</w:t>
      </w:r>
      <w:r>
        <w:rPr>
          <w:rFonts w:ascii="Times New Roman" w:hAnsi="Times New Roman" w:cs="Times New Roman" w:hint="eastAsia"/>
          <w:sz w:val="24"/>
        </w:rPr>
        <w:t xml:space="preserve"> (have Chinese class)</w:t>
      </w:r>
      <w:r>
        <w:rPr>
          <w:rFonts w:ascii="Times New Roman" w:hAnsi="Times New Roman" w:cs="Times New Roman"/>
          <w:sz w:val="24"/>
        </w:rPr>
        <w:t>, Grade</w:t>
      </w:r>
      <w:r>
        <w:rPr>
          <w:rFonts w:ascii="Times New Roman" w:hAnsi="Times New Roman" w:cs="Times New Roman" w:hint="eastAsia"/>
          <w:sz w:val="24"/>
        </w:rPr>
        <w:t>4-6</w:t>
      </w:r>
    </w:p>
    <w:p w14:paraId="048438EA" w14:textId="77777777" w:rsidR="003F285A" w:rsidRDefault="003F285A">
      <w:pPr>
        <w:rPr>
          <w:rFonts w:ascii="Times New Roman" w:hAnsi="Times New Roman" w:cs="Times New Roman"/>
          <w:b/>
          <w:bCs/>
          <w:sz w:val="24"/>
        </w:rPr>
      </w:pPr>
    </w:p>
    <w:p w14:paraId="5F8827DF" w14:textId="77777777" w:rsidR="003F285A" w:rsidRDefault="00BA6F94">
      <w:pPr>
        <w:rPr>
          <w:rFonts w:ascii="Times New Roman" w:hAnsi="Times New Roman" w:cs="Times New Roman"/>
          <w:sz w:val="24"/>
        </w:rPr>
      </w:pPr>
      <w:r>
        <w:rPr>
          <w:rFonts w:ascii="Times New Roman" w:hAnsi="Times New Roman" w:cs="Times New Roman"/>
          <w:b/>
          <w:bCs/>
          <w:sz w:val="24"/>
        </w:rPr>
        <w:t xml:space="preserve">Date: </w:t>
      </w:r>
      <w:r>
        <w:rPr>
          <w:rFonts w:ascii="Times New Roman" w:hAnsi="Times New Roman" w:cs="Times New Roman" w:hint="eastAsia"/>
          <w:sz w:val="24"/>
        </w:rPr>
        <w:t>April 7</w:t>
      </w:r>
      <w:r>
        <w:rPr>
          <w:rFonts w:ascii="Times New Roman" w:hAnsi="Times New Roman" w:cs="Times New Roman"/>
          <w:sz w:val="24"/>
        </w:rPr>
        <w:t>, 201</w:t>
      </w:r>
      <w:r>
        <w:rPr>
          <w:rFonts w:ascii="Times New Roman" w:hAnsi="Times New Roman" w:cs="Times New Roman" w:hint="eastAsia"/>
          <w:sz w:val="24"/>
        </w:rPr>
        <w:t>6</w:t>
      </w:r>
      <w:r>
        <w:rPr>
          <w:rFonts w:ascii="Times New Roman" w:hAnsi="Times New Roman" w:cs="Times New Roman"/>
          <w:sz w:val="24"/>
        </w:rPr>
        <w:t xml:space="preserve">                  </w:t>
      </w:r>
    </w:p>
    <w:p w14:paraId="056E7F11" w14:textId="77777777" w:rsidR="003F285A" w:rsidRDefault="003F285A">
      <w:pPr>
        <w:rPr>
          <w:rFonts w:ascii="Times New Roman" w:hAnsi="Times New Roman" w:cs="Times New Roman"/>
          <w:b/>
          <w:bCs/>
          <w:sz w:val="24"/>
        </w:rPr>
      </w:pPr>
    </w:p>
    <w:p w14:paraId="7B0D559C" w14:textId="77777777" w:rsidR="003F285A" w:rsidRDefault="00BA6F94">
      <w:pPr>
        <w:rPr>
          <w:rFonts w:ascii="Times New Roman" w:hAnsi="Times New Roman" w:cs="Times New Roman"/>
          <w:sz w:val="24"/>
        </w:rPr>
      </w:pPr>
      <w:r>
        <w:rPr>
          <w:rFonts w:ascii="Times New Roman" w:hAnsi="Times New Roman" w:cs="Times New Roman"/>
          <w:b/>
          <w:bCs/>
          <w:sz w:val="24"/>
        </w:rPr>
        <w:t>Duration:</w:t>
      </w:r>
      <w:r>
        <w:rPr>
          <w:rFonts w:ascii="Times New Roman" w:hAnsi="Times New Roman" w:cs="Times New Roman"/>
          <w:sz w:val="24"/>
        </w:rPr>
        <w:t xml:space="preserve"> </w:t>
      </w:r>
      <w:r>
        <w:rPr>
          <w:rFonts w:ascii="Times New Roman" w:hAnsi="Times New Roman" w:cs="Times New Roman" w:hint="eastAsia"/>
          <w:sz w:val="24"/>
        </w:rPr>
        <w:t>75mins</w:t>
      </w:r>
    </w:p>
    <w:p w14:paraId="499A48D8" w14:textId="77777777" w:rsidR="003F285A" w:rsidRDefault="003F285A">
      <w:pPr>
        <w:rPr>
          <w:rFonts w:ascii="Times New Roman" w:hAnsi="Times New Roman" w:cs="Times New Roman"/>
          <w:b/>
          <w:bCs/>
          <w:sz w:val="24"/>
        </w:rPr>
      </w:pPr>
    </w:p>
    <w:p w14:paraId="3EE95405" w14:textId="77777777" w:rsidR="003F285A" w:rsidRDefault="00BA6F94">
      <w:pPr>
        <w:rPr>
          <w:rFonts w:ascii="Times New Roman" w:hAnsi="Times New Roman" w:cs="Times New Roman"/>
          <w:sz w:val="24"/>
        </w:rPr>
      </w:pPr>
      <w:r>
        <w:rPr>
          <w:rFonts w:ascii="Times New Roman" w:hAnsi="Times New Roman" w:cs="Times New Roman"/>
          <w:b/>
          <w:bCs/>
          <w:sz w:val="24"/>
        </w:rPr>
        <w:t>Lesson Topic</w:t>
      </w:r>
      <w:r>
        <w:rPr>
          <w:rFonts w:ascii="Times New Roman" w:hAnsi="Times New Roman" w:cs="Times New Roman" w:hint="eastAsia"/>
          <w:b/>
          <w:bCs/>
          <w:sz w:val="24"/>
        </w:rPr>
        <w:t>:</w:t>
      </w:r>
      <w:r>
        <w:rPr>
          <w:rFonts w:ascii="Times New Roman" w:hAnsi="Times New Roman" w:cs="Times New Roman" w:hint="eastAsia"/>
          <w:sz w:val="24"/>
        </w:rPr>
        <w:t xml:space="preserve"> The Fourth Intonation in Mandarin Chinese</w:t>
      </w:r>
    </w:p>
    <w:p w14:paraId="18491D95" w14:textId="77777777" w:rsidR="003F285A" w:rsidRDefault="003F285A">
      <w:pPr>
        <w:rPr>
          <w:rFonts w:ascii="Times New Roman" w:hAnsi="Times New Roman" w:cs="Times New Roman"/>
          <w:b/>
          <w:bCs/>
          <w:sz w:val="24"/>
        </w:rPr>
      </w:pPr>
    </w:p>
    <w:p w14:paraId="4800A7D5" w14:textId="77777777" w:rsidR="003F285A" w:rsidRDefault="00BA6F94">
      <w:pPr>
        <w:rPr>
          <w:rFonts w:ascii="Times New Roman" w:hAnsi="Times New Roman" w:cs="Times New Roman"/>
          <w:sz w:val="24"/>
        </w:rPr>
      </w:pPr>
      <w:r>
        <w:rPr>
          <w:rFonts w:ascii="Times New Roman" w:hAnsi="Times New Roman" w:cs="Times New Roman" w:hint="eastAsia"/>
          <w:b/>
          <w:bCs/>
          <w:sz w:val="24"/>
        </w:rPr>
        <w:t>An Overview of the lesson:</w:t>
      </w:r>
      <w:r>
        <w:rPr>
          <w:rFonts w:ascii="Times New Roman" w:hAnsi="Times New Roman" w:cs="Times New Roman" w:hint="eastAsia"/>
          <w:sz w:val="24"/>
        </w:rPr>
        <w:t xml:space="preserve"> </w:t>
      </w:r>
    </w:p>
    <w:p w14:paraId="5C3373E3" w14:textId="77777777" w:rsidR="003F285A" w:rsidRDefault="00BA6F94">
      <w:pPr>
        <w:ind w:firstLineChars="200" w:firstLine="480"/>
        <w:rPr>
          <w:rFonts w:ascii="Times New Roman" w:hAnsi="Times New Roman" w:cs="Times New Roman"/>
          <w:sz w:val="24"/>
        </w:rPr>
      </w:pPr>
      <w:r>
        <w:rPr>
          <w:rFonts w:ascii="Times New Roman" w:hAnsi="Times New Roman" w:cs="Times New Roman" w:hint="eastAsia"/>
          <w:sz w:val="24"/>
        </w:rPr>
        <w:t xml:space="preserve">Illustrating four groups of phrases that are commonly mispronounced in Mandarin Chinese to help students realize the importance of </w:t>
      </w:r>
      <w:r>
        <w:rPr>
          <w:rFonts w:ascii="Times New Roman" w:hAnsi="Times New Roman" w:cs="Times New Roman" w:hint="eastAsia"/>
          <w:sz w:val="24"/>
        </w:rPr>
        <w:t>pronouncing intonations (especially the fourth intonation) accurately, preventing from making awkward situations in actual life.</w:t>
      </w:r>
    </w:p>
    <w:p w14:paraId="3CF1BFAE" w14:textId="77777777" w:rsidR="003F285A" w:rsidRDefault="003F285A">
      <w:pPr>
        <w:ind w:firstLineChars="200" w:firstLine="480"/>
        <w:rPr>
          <w:rFonts w:ascii="Times New Roman" w:hAnsi="Times New Roman" w:cs="Times New Roman"/>
          <w:sz w:val="24"/>
        </w:rPr>
      </w:pPr>
    </w:p>
    <w:p w14:paraId="2153457D" w14:textId="77777777" w:rsidR="003F285A" w:rsidRDefault="00BA6F94">
      <w:pPr>
        <w:rPr>
          <w:rFonts w:ascii="Times New Roman" w:hAnsi="Times New Roman" w:cs="Times New Roman"/>
          <w:b/>
          <w:bCs/>
          <w:sz w:val="24"/>
        </w:rPr>
      </w:pPr>
      <w:r>
        <w:rPr>
          <w:rFonts w:ascii="Times New Roman" w:hAnsi="Times New Roman" w:cs="Times New Roman" w:hint="eastAsia"/>
          <w:b/>
          <w:bCs/>
          <w:sz w:val="24"/>
        </w:rPr>
        <w:t>Curriculum Expectations:</w:t>
      </w:r>
    </w:p>
    <w:p w14:paraId="129D86A2" w14:textId="77777777" w:rsidR="003F285A" w:rsidRDefault="00861A13">
      <w:pPr>
        <w:ind w:firstLineChars="200" w:firstLine="480"/>
        <w:rPr>
          <w:rFonts w:ascii="Times New Roman" w:hAnsi="Times New Roman" w:cs="Times New Roman"/>
          <w:sz w:val="24"/>
        </w:rPr>
      </w:pPr>
      <w:r>
        <w:rPr>
          <w:rFonts w:ascii="Times New Roman" w:hAnsi="Times New Roman" w:cs="Times New Roman" w:hint="eastAsia"/>
          <w:sz w:val="24"/>
        </w:rPr>
        <w:t>As M</w:t>
      </w:r>
      <w:r w:rsidR="00BA6F94">
        <w:rPr>
          <w:rFonts w:ascii="Times New Roman" w:hAnsi="Times New Roman" w:cs="Times New Roman" w:hint="eastAsia"/>
          <w:sz w:val="24"/>
        </w:rPr>
        <w:t>andarin is a tonal language, often times the tonal mispronunciation of a single Chinese character</w:t>
      </w:r>
      <w:r w:rsidR="00BA6F94">
        <w:rPr>
          <w:rFonts w:ascii="Times New Roman" w:hAnsi="Times New Roman" w:cs="Times New Roman" w:hint="eastAsia"/>
          <w:sz w:val="24"/>
        </w:rPr>
        <w:t xml:space="preserve"> will completely transform the overall message of the sentence. Through classroom experiments, it has been established that the majority of students are able to accurately identify the four intonations in Chinese when provided with similar and correspondin</w:t>
      </w:r>
      <w:r w:rsidR="00BA6F94">
        <w:rPr>
          <w:rFonts w:ascii="Times New Roman" w:hAnsi="Times New Roman" w:cs="Times New Roman" w:hint="eastAsia"/>
          <w:sz w:val="24"/>
        </w:rPr>
        <w:t xml:space="preserve">g tonal cues from their first language. </w:t>
      </w:r>
    </w:p>
    <w:p w14:paraId="4042AD7F" w14:textId="77777777" w:rsidR="003F285A" w:rsidRDefault="003F285A">
      <w:pPr>
        <w:ind w:firstLineChars="200" w:firstLine="480"/>
        <w:rPr>
          <w:rFonts w:ascii="Times New Roman" w:hAnsi="Times New Roman" w:cs="Times New Roman"/>
          <w:sz w:val="24"/>
        </w:rPr>
      </w:pPr>
    </w:p>
    <w:p w14:paraId="5906C743" w14:textId="77777777" w:rsidR="003F285A" w:rsidRDefault="00BA6F94">
      <w:pPr>
        <w:suppressAutoHyphens/>
        <w:rPr>
          <w:rFonts w:ascii="Times New Roman" w:hAnsi="Times New Roman"/>
          <w:b/>
          <w:color w:val="000000"/>
          <w:sz w:val="24"/>
        </w:rPr>
      </w:pPr>
      <w:r>
        <w:rPr>
          <w:rFonts w:ascii="Times New Roman" w:hAnsi="Times New Roman"/>
          <w:b/>
          <w:color w:val="000000"/>
          <w:sz w:val="24"/>
        </w:rPr>
        <w:t>S</w:t>
      </w:r>
      <w:r>
        <w:rPr>
          <w:rFonts w:ascii="Times New Roman" w:hAnsi="Times New Roman" w:hint="eastAsia"/>
          <w:b/>
          <w:color w:val="000000"/>
          <w:sz w:val="24"/>
        </w:rPr>
        <w:t>pecific Expectations:</w:t>
      </w:r>
    </w:p>
    <w:p w14:paraId="74174548" w14:textId="77777777" w:rsidR="003F285A" w:rsidRDefault="00BA6F94">
      <w:pPr>
        <w:numPr>
          <w:ilvl w:val="0"/>
          <w:numId w:val="1"/>
        </w:numPr>
        <w:suppressAutoHyphens/>
        <w:rPr>
          <w:rFonts w:ascii="Times New Roman" w:hAnsi="Times New Roman"/>
          <w:bCs/>
          <w:color w:val="000000"/>
          <w:sz w:val="24"/>
        </w:rPr>
      </w:pPr>
      <w:r>
        <w:rPr>
          <w:rFonts w:ascii="Times New Roman" w:hAnsi="Times New Roman" w:hint="eastAsia"/>
          <w:bCs/>
          <w:color w:val="000000"/>
          <w:sz w:val="24"/>
        </w:rPr>
        <w:t>The students should be able to acquire memory skills through multimodal ways.</w:t>
      </w:r>
    </w:p>
    <w:p w14:paraId="3BC9C33B" w14:textId="77777777" w:rsidR="003F285A" w:rsidRDefault="00BA6F94">
      <w:pPr>
        <w:numPr>
          <w:ilvl w:val="0"/>
          <w:numId w:val="1"/>
        </w:numPr>
        <w:suppressAutoHyphens/>
        <w:rPr>
          <w:rFonts w:ascii="Times New Roman" w:hAnsi="Times New Roman"/>
          <w:bCs/>
          <w:color w:val="000000"/>
          <w:sz w:val="24"/>
        </w:rPr>
      </w:pPr>
      <w:r>
        <w:rPr>
          <w:rFonts w:ascii="Times New Roman" w:hAnsi="Times New Roman" w:hint="eastAsia"/>
          <w:bCs/>
          <w:color w:val="000000"/>
          <w:sz w:val="24"/>
        </w:rPr>
        <w:t xml:space="preserve">They should be able to find similar mistakes shown in the video and correct them consciously. </w:t>
      </w:r>
    </w:p>
    <w:p w14:paraId="465393D0" w14:textId="77777777" w:rsidR="003F285A" w:rsidRDefault="00BA6F94">
      <w:pPr>
        <w:numPr>
          <w:ilvl w:val="0"/>
          <w:numId w:val="1"/>
        </w:numPr>
        <w:suppressAutoHyphens/>
        <w:rPr>
          <w:rFonts w:ascii="Times New Roman" w:hAnsi="Times New Roman"/>
          <w:bCs/>
          <w:color w:val="000000"/>
          <w:sz w:val="24"/>
        </w:rPr>
      </w:pPr>
      <w:r>
        <w:rPr>
          <w:rFonts w:ascii="Times New Roman" w:hAnsi="Times New Roman" w:hint="eastAsia"/>
          <w:bCs/>
          <w:color w:val="000000"/>
          <w:sz w:val="24"/>
        </w:rPr>
        <w:t>They should be abl</w:t>
      </w:r>
      <w:r>
        <w:rPr>
          <w:rFonts w:ascii="Times New Roman" w:hAnsi="Times New Roman" w:hint="eastAsia"/>
          <w:bCs/>
          <w:color w:val="000000"/>
          <w:sz w:val="24"/>
        </w:rPr>
        <w:t>e to recognize the mispronunciation of tones in simple daily dialogues.</w:t>
      </w:r>
    </w:p>
    <w:p w14:paraId="0F5A6330" w14:textId="77777777" w:rsidR="003F285A" w:rsidRDefault="00BA6F94">
      <w:pPr>
        <w:numPr>
          <w:ilvl w:val="0"/>
          <w:numId w:val="1"/>
        </w:numPr>
        <w:suppressAutoHyphens/>
        <w:rPr>
          <w:rFonts w:ascii="Times New Roman" w:hAnsi="Times New Roman"/>
          <w:bCs/>
          <w:color w:val="000000"/>
          <w:sz w:val="24"/>
        </w:rPr>
      </w:pPr>
      <w:r>
        <w:rPr>
          <w:rFonts w:ascii="Times New Roman" w:hAnsi="Times New Roman" w:hint="eastAsia"/>
          <w:bCs/>
          <w:color w:val="000000"/>
          <w:sz w:val="24"/>
        </w:rPr>
        <w:t>They should be able to assist their peers in proofreading each other</w:t>
      </w:r>
      <w:r>
        <w:rPr>
          <w:rFonts w:ascii="Times New Roman" w:hAnsi="Times New Roman"/>
          <w:bCs/>
          <w:color w:val="000000"/>
          <w:sz w:val="24"/>
        </w:rPr>
        <w:t>’</w:t>
      </w:r>
      <w:r>
        <w:rPr>
          <w:rFonts w:ascii="Times New Roman" w:hAnsi="Times New Roman" w:hint="eastAsia"/>
          <w:bCs/>
          <w:color w:val="000000"/>
          <w:sz w:val="24"/>
        </w:rPr>
        <w:t>s work.</w:t>
      </w:r>
    </w:p>
    <w:p w14:paraId="199BED00" w14:textId="77777777" w:rsidR="003F285A" w:rsidRDefault="003F285A">
      <w:pPr>
        <w:suppressAutoHyphens/>
        <w:rPr>
          <w:rFonts w:ascii="Times New Roman" w:hAnsi="Times New Roman"/>
          <w:bCs/>
          <w:color w:val="000000"/>
          <w:sz w:val="24"/>
        </w:rPr>
      </w:pPr>
    </w:p>
    <w:p w14:paraId="0DDFD432" w14:textId="77777777" w:rsidR="003F285A" w:rsidRDefault="00BA6F94">
      <w:pPr>
        <w:suppressAutoHyphens/>
        <w:rPr>
          <w:rFonts w:ascii="Times New Roman" w:hAnsi="Times New Roman"/>
          <w:b/>
          <w:color w:val="000000"/>
          <w:sz w:val="24"/>
        </w:rPr>
      </w:pPr>
      <w:r>
        <w:rPr>
          <w:rFonts w:ascii="Times New Roman" w:hAnsi="Times New Roman"/>
          <w:b/>
          <w:color w:val="000000"/>
          <w:sz w:val="24"/>
        </w:rPr>
        <w:t>By the end of the lesson students should/will be able to:</w:t>
      </w:r>
    </w:p>
    <w:p w14:paraId="5EDC48AC" w14:textId="77777777" w:rsidR="003F285A" w:rsidRDefault="00BA6F94">
      <w:pPr>
        <w:numPr>
          <w:ilvl w:val="0"/>
          <w:numId w:val="2"/>
        </w:numPr>
        <w:suppressAutoHyphens/>
        <w:rPr>
          <w:rFonts w:ascii="Times New Roman" w:hAnsi="Times New Roman"/>
          <w:bCs/>
          <w:color w:val="000000"/>
          <w:sz w:val="24"/>
        </w:rPr>
      </w:pPr>
      <w:r>
        <w:rPr>
          <w:rFonts w:ascii="Times New Roman" w:hAnsi="Times New Roman" w:hint="eastAsia"/>
          <w:bCs/>
          <w:color w:val="000000"/>
          <w:sz w:val="24"/>
        </w:rPr>
        <w:t xml:space="preserve">Realize the different pronouncing rules of </w:t>
      </w:r>
      <w:r>
        <w:rPr>
          <w:rFonts w:ascii="Times New Roman" w:hAnsi="Times New Roman" w:hint="eastAsia"/>
          <w:bCs/>
          <w:color w:val="000000"/>
          <w:sz w:val="24"/>
        </w:rPr>
        <w:t>intonations in Mandarin Chinese.</w:t>
      </w:r>
    </w:p>
    <w:p w14:paraId="43DCC567" w14:textId="77777777" w:rsidR="003F285A" w:rsidRDefault="00BA6F94">
      <w:pPr>
        <w:numPr>
          <w:ilvl w:val="0"/>
          <w:numId w:val="2"/>
        </w:numPr>
        <w:suppressAutoHyphens/>
        <w:rPr>
          <w:rFonts w:ascii="Times New Roman" w:hAnsi="Times New Roman"/>
          <w:bCs/>
          <w:color w:val="000000"/>
          <w:sz w:val="24"/>
        </w:rPr>
      </w:pPr>
      <w:r>
        <w:rPr>
          <w:rFonts w:ascii="Times New Roman" w:hAnsi="Times New Roman" w:hint="eastAsia"/>
          <w:bCs/>
          <w:color w:val="000000"/>
          <w:sz w:val="24"/>
        </w:rPr>
        <w:t>Pronounce commonly mispronounced Mandarin Chinese phrases accurately.</w:t>
      </w:r>
    </w:p>
    <w:p w14:paraId="078DCEDF" w14:textId="77777777" w:rsidR="003F285A" w:rsidRDefault="00BA6F94">
      <w:pPr>
        <w:numPr>
          <w:ilvl w:val="0"/>
          <w:numId w:val="2"/>
        </w:numPr>
        <w:suppressAutoHyphens/>
        <w:rPr>
          <w:rFonts w:ascii="Times New Roman" w:hAnsi="Times New Roman"/>
          <w:bCs/>
          <w:color w:val="000000"/>
          <w:sz w:val="24"/>
        </w:rPr>
      </w:pPr>
      <w:r>
        <w:rPr>
          <w:rFonts w:ascii="Times New Roman" w:hAnsi="Times New Roman" w:hint="eastAsia"/>
          <w:bCs/>
          <w:color w:val="000000"/>
          <w:sz w:val="24"/>
        </w:rPr>
        <w:t>S</w:t>
      </w:r>
      <w:r>
        <w:rPr>
          <w:rFonts w:ascii="Times New Roman" w:hAnsi="Times New Roman" w:hint="eastAsia"/>
          <w:bCs/>
          <w:color w:val="000000"/>
          <w:sz w:val="24"/>
        </w:rPr>
        <w:t xml:space="preserve">tudents are immediately able to identify their own tonal errors in Mandarin Chinese when prompted with tonal exemplars vocabulary in English. </w:t>
      </w:r>
    </w:p>
    <w:p w14:paraId="6645FB4E" w14:textId="77777777" w:rsidR="003F285A" w:rsidRDefault="00BA6F94">
      <w:pPr>
        <w:numPr>
          <w:ilvl w:val="0"/>
          <w:numId w:val="2"/>
        </w:numPr>
        <w:suppressAutoHyphens/>
        <w:rPr>
          <w:rFonts w:ascii="Times New Roman" w:hAnsi="Times New Roman"/>
          <w:bCs/>
          <w:color w:val="000000"/>
          <w:sz w:val="24"/>
        </w:rPr>
      </w:pPr>
      <w:r>
        <w:rPr>
          <w:rFonts w:ascii="Times New Roman" w:hAnsi="Times New Roman" w:hint="eastAsia"/>
          <w:bCs/>
          <w:color w:val="000000"/>
          <w:sz w:val="24"/>
        </w:rPr>
        <w:t xml:space="preserve">Be </w:t>
      </w:r>
      <w:r>
        <w:rPr>
          <w:rFonts w:ascii="Times New Roman" w:hAnsi="Times New Roman" w:hint="eastAsia"/>
          <w:bCs/>
          <w:color w:val="000000"/>
          <w:sz w:val="24"/>
        </w:rPr>
        <w:t>equipped with the ability to mark four intonations for commonly mispronounced Mandarin Chinese phrases.</w:t>
      </w:r>
    </w:p>
    <w:p w14:paraId="25C6C551" w14:textId="77777777" w:rsidR="003F285A" w:rsidRDefault="003F285A">
      <w:pPr>
        <w:suppressAutoHyphens/>
        <w:rPr>
          <w:rFonts w:ascii="Times New Roman" w:hAnsi="Times New Roman"/>
          <w:bCs/>
          <w:color w:val="000000"/>
          <w:sz w:val="24"/>
        </w:rPr>
      </w:pPr>
    </w:p>
    <w:p w14:paraId="558C7011" w14:textId="77777777" w:rsidR="003F285A" w:rsidRDefault="003F285A">
      <w:pPr>
        <w:suppressAutoHyphens/>
        <w:rPr>
          <w:rFonts w:ascii="Times New Roman" w:hAnsi="Times New Roman"/>
          <w:bCs/>
          <w:color w:val="000000"/>
          <w:sz w:val="24"/>
        </w:rPr>
      </w:pPr>
    </w:p>
    <w:p w14:paraId="07B42C7F" w14:textId="77777777" w:rsidR="003F285A" w:rsidRDefault="00BA6F94">
      <w:pPr>
        <w:suppressAutoHyphens/>
        <w:rPr>
          <w:rFonts w:ascii="Times New Roman" w:hAnsi="Times New Roman"/>
          <w:b/>
          <w:color w:val="000000"/>
          <w:sz w:val="24"/>
        </w:rPr>
      </w:pPr>
      <w:r>
        <w:rPr>
          <w:rFonts w:ascii="Times New Roman" w:hAnsi="Times New Roman" w:hint="eastAsia"/>
          <w:b/>
          <w:color w:val="000000"/>
          <w:sz w:val="24"/>
        </w:rPr>
        <w:lastRenderedPageBreak/>
        <w:t>Learning/Teaching Materials and Resources:</w:t>
      </w:r>
    </w:p>
    <w:p w14:paraId="261BC254" w14:textId="77777777" w:rsidR="003F285A" w:rsidRDefault="00BA6F94">
      <w:pPr>
        <w:numPr>
          <w:ilvl w:val="0"/>
          <w:numId w:val="2"/>
        </w:numPr>
        <w:suppressAutoHyphens/>
        <w:rPr>
          <w:rFonts w:ascii="Times New Roman" w:hAnsi="Times New Roman"/>
          <w:bCs/>
          <w:color w:val="000000"/>
          <w:sz w:val="24"/>
        </w:rPr>
      </w:pPr>
      <w:proofErr w:type="spellStart"/>
      <w:r>
        <w:rPr>
          <w:rFonts w:ascii="Times New Roman" w:hAnsi="Times New Roman" w:hint="eastAsia"/>
          <w:bCs/>
          <w:color w:val="000000"/>
          <w:sz w:val="24"/>
        </w:rPr>
        <w:t>Multiliteracies</w:t>
      </w:r>
      <w:proofErr w:type="spellEnd"/>
      <w:r>
        <w:rPr>
          <w:rFonts w:ascii="Times New Roman" w:hAnsi="Times New Roman" w:hint="eastAsia"/>
          <w:bCs/>
          <w:color w:val="000000"/>
          <w:sz w:val="24"/>
        </w:rPr>
        <w:t xml:space="preserve"> Pedagogy Video</w:t>
      </w:r>
    </w:p>
    <w:p w14:paraId="11FAE137" w14:textId="77777777" w:rsidR="003F285A" w:rsidRDefault="00BA6F94">
      <w:pPr>
        <w:numPr>
          <w:ilvl w:val="0"/>
          <w:numId w:val="2"/>
        </w:numPr>
        <w:suppressAutoHyphens/>
        <w:rPr>
          <w:rFonts w:ascii="Times New Roman" w:hAnsi="Times New Roman"/>
          <w:bCs/>
          <w:color w:val="000000"/>
          <w:sz w:val="24"/>
        </w:rPr>
      </w:pPr>
      <w:r>
        <w:rPr>
          <w:rFonts w:ascii="Times New Roman" w:hAnsi="Times New Roman" w:hint="eastAsia"/>
          <w:bCs/>
          <w:color w:val="000000"/>
          <w:sz w:val="24"/>
        </w:rPr>
        <w:t>Flash Cards</w:t>
      </w:r>
    </w:p>
    <w:p w14:paraId="609EC682" w14:textId="77777777" w:rsidR="003F285A" w:rsidRDefault="00BA6F94">
      <w:pPr>
        <w:numPr>
          <w:ilvl w:val="0"/>
          <w:numId w:val="2"/>
        </w:numPr>
        <w:suppressAutoHyphens/>
        <w:rPr>
          <w:rFonts w:ascii="Times New Roman" w:hAnsi="Times New Roman"/>
          <w:bCs/>
          <w:color w:val="000000"/>
          <w:sz w:val="24"/>
        </w:rPr>
      </w:pPr>
      <w:r>
        <w:rPr>
          <w:rFonts w:ascii="Times New Roman" w:hAnsi="Times New Roman" w:hint="eastAsia"/>
          <w:bCs/>
          <w:color w:val="000000"/>
          <w:sz w:val="24"/>
        </w:rPr>
        <w:t>Mandarin Cards marked with intonations</w:t>
      </w:r>
    </w:p>
    <w:p w14:paraId="463246A9" w14:textId="77777777" w:rsidR="003F285A" w:rsidRDefault="00BA6F94">
      <w:pPr>
        <w:numPr>
          <w:ilvl w:val="0"/>
          <w:numId w:val="2"/>
        </w:numPr>
        <w:suppressAutoHyphens/>
        <w:rPr>
          <w:rFonts w:ascii="Times New Roman" w:hAnsi="Times New Roman"/>
          <w:bCs/>
          <w:color w:val="000000"/>
          <w:sz w:val="24"/>
        </w:rPr>
      </w:pPr>
      <w:r>
        <w:rPr>
          <w:rFonts w:ascii="Times New Roman" w:hAnsi="Times New Roman" w:hint="eastAsia"/>
          <w:bCs/>
          <w:color w:val="000000"/>
          <w:sz w:val="24"/>
        </w:rPr>
        <w:t>Computer</w:t>
      </w:r>
    </w:p>
    <w:p w14:paraId="11CDAEA5" w14:textId="77777777" w:rsidR="003F285A" w:rsidRDefault="00BA6F94">
      <w:pPr>
        <w:numPr>
          <w:ilvl w:val="0"/>
          <w:numId w:val="2"/>
        </w:numPr>
        <w:suppressAutoHyphens/>
        <w:rPr>
          <w:rFonts w:ascii="Times New Roman" w:hAnsi="Times New Roman"/>
          <w:bCs/>
          <w:color w:val="000000"/>
          <w:sz w:val="24"/>
        </w:rPr>
      </w:pPr>
      <w:r>
        <w:rPr>
          <w:rFonts w:ascii="Times New Roman" w:hAnsi="Times New Roman" w:hint="eastAsia"/>
          <w:bCs/>
          <w:color w:val="000000"/>
          <w:sz w:val="24"/>
        </w:rPr>
        <w:t>Projector &amp; Scre</w:t>
      </w:r>
      <w:r>
        <w:rPr>
          <w:rFonts w:ascii="Times New Roman" w:hAnsi="Times New Roman" w:hint="eastAsia"/>
          <w:bCs/>
          <w:color w:val="000000"/>
          <w:sz w:val="24"/>
        </w:rPr>
        <w:t>en</w:t>
      </w:r>
    </w:p>
    <w:p w14:paraId="1AB19CFA" w14:textId="77777777" w:rsidR="003F285A" w:rsidRDefault="00BA6F94">
      <w:pPr>
        <w:numPr>
          <w:ilvl w:val="0"/>
          <w:numId w:val="2"/>
        </w:numPr>
        <w:suppressAutoHyphens/>
        <w:rPr>
          <w:rFonts w:ascii="Times New Roman" w:hAnsi="Times New Roman"/>
          <w:bCs/>
          <w:color w:val="000000"/>
          <w:sz w:val="24"/>
        </w:rPr>
      </w:pPr>
      <w:r>
        <w:rPr>
          <w:rFonts w:ascii="Times New Roman" w:hAnsi="Times New Roman" w:hint="eastAsia"/>
          <w:bCs/>
          <w:color w:val="000000"/>
          <w:sz w:val="24"/>
        </w:rPr>
        <w:t>Handouts relating to rules of pronouncing four intonations in Mandarin Chinese</w:t>
      </w:r>
    </w:p>
    <w:p w14:paraId="2ADFDCAB" w14:textId="77777777" w:rsidR="003F285A" w:rsidRDefault="003F285A">
      <w:pPr>
        <w:suppressAutoHyphens/>
        <w:rPr>
          <w:rFonts w:ascii="Times New Roman" w:hAnsi="Times New Roman"/>
          <w:b/>
          <w:color w:val="000000"/>
          <w:sz w:val="24"/>
        </w:rPr>
      </w:pPr>
    </w:p>
    <w:p w14:paraId="69214849" w14:textId="77777777" w:rsidR="003F285A" w:rsidRDefault="00BA6F94">
      <w:pPr>
        <w:suppressAutoHyphens/>
        <w:rPr>
          <w:rFonts w:ascii="Times New Roman" w:hAnsi="Times New Roman"/>
          <w:b/>
          <w:color w:val="000000"/>
          <w:sz w:val="24"/>
        </w:rPr>
      </w:pPr>
      <w:r>
        <w:rPr>
          <w:rFonts w:ascii="Times New Roman" w:hAnsi="Times New Roman" w:hint="eastAsia"/>
          <w:b/>
          <w:color w:val="000000"/>
          <w:sz w:val="24"/>
        </w:rPr>
        <w:t>Lesson Sequence:</w:t>
      </w:r>
    </w:p>
    <w:p w14:paraId="3CDF1341" w14:textId="77777777" w:rsidR="003F285A" w:rsidRDefault="00BA6F94">
      <w:pPr>
        <w:suppressAutoHyphens/>
        <w:rPr>
          <w:rFonts w:ascii="Times New Roman" w:hAnsi="Times New Roman"/>
          <w:b/>
          <w:color w:val="000000"/>
          <w:sz w:val="24"/>
        </w:rPr>
      </w:pPr>
      <w:r>
        <w:rPr>
          <w:rFonts w:ascii="Times New Roman" w:hAnsi="Times New Roman" w:hint="eastAsia"/>
          <w:b/>
          <w:color w:val="000000"/>
          <w:sz w:val="24"/>
        </w:rPr>
        <w:t>-Introductory Activity:</w:t>
      </w:r>
    </w:p>
    <w:p w14:paraId="54F26C52" w14:textId="77777777" w:rsidR="003F285A" w:rsidRDefault="00BA6F94">
      <w:pPr>
        <w:suppressAutoHyphens/>
        <w:ind w:firstLineChars="200" w:firstLine="480"/>
        <w:rPr>
          <w:rFonts w:ascii="Times New Roman" w:hAnsi="Times New Roman"/>
          <w:bCs/>
          <w:color w:val="000000"/>
          <w:sz w:val="24"/>
        </w:rPr>
      </w:pPr>
      <w:r>
        <w:rPr>
          <w:rFonts w:ascii="Times New Roman" w:hAnsi="Times New Roman" w:hint="eastAsia"/>
          <w:bCs/>
          <w:color w:val="000000"/>
          <w:sz w:val="24"/>
        </w:rPr>
        <w:t>A quick review of the first, second and third intonations in Mandarin Chinese. This step can refer to a short power point presentati</w:t>
      </w:r>
      <w:r>
        <w:rPr>
          <w:rFonts w:ascii="Times New Roman" w:hAnsi="Times New Roman" w:hint="eastAsia"/>
          <w:bCs/>
          <w:color w:val="000000"/>
          <w:sz w:val="24"/>
        </w:rPr>
        <w:t>on, recalling student</w:t>
      </w:r>
      <w:r>
        <w:rPr>
          <w:rFonts w:ascii="Times New Roman" w:hAnsi="Times New Roman"/>
          <w:bCs/>
          <w:color w:val="000000"/>
          <w:sz w:val="24"/>
        </w:rPr>
        <w:t>’</w:t>
      </w:r>
      <w:r>
        <w:rPr>
          <w:rFonts w:ascii="Times New Roman" w:hAnsi="Times New Roman" w:hint="eastAsia"/>
          <w:bCs/>
          <w:color w:val="000000"/>
          <w:sz w:val="24"/>
        </w:rPr>
        <w:t xml:space="preserve">s realization on Mandarin Chinese intonations and preparing for learning to pronounce the forth intonation accurately. </w:t>
      </w:r>
    </w:p>
    <w:p w14:paraId="7332591B" w14:textId="77777777" w:rsidR="003F285A" w:rsidRDefault="003F285A">
      <w:pPr>
        <w:suppressAutoHyphens/>
        <w:rPr>
          <w:rFonts w:ascii="Times New Roman" w:hAnsi="Times New Roman"/>
          <w:b/>
          <w:color w:val="000000"/>
          <w:sz w:val="24"/>
        </w:rPr>
      </w:pPr>
    </w:p>
    <w:p w14:paraId="6D916069" w14:textId="77777777" w:rsidR="003F285A" w:rsidRDefault="00BA6F94">
      <w:pPr>
        <w:suppressAutoHyphens/>
        <w:rPr>
          <w:rFonts w:ascii="Times New Roman" w:hAnsi="Times New Roman"/>
          <w:b/>
          <w:color w:val="000000"/>
          <w:sz w:val="24"/>
        </w:rPr>
      </w:pPr>
      <w:r>
        <w:rPr>
          <w:rFonts w:ascii="Times New Roman" w:hAnsi="Times New Roman" w:hint="eastAsia"/>
          <w:b/>
          <w:color w:val="000000"/>
          <w:sz w:val="24"/>
        </w:rPr>
        <w:t>-Development Strategies:</w:t>
      </w:r>
    </w:p>
    <w:p w14:paraId="7D2C82DE" w14:textId="77777777" w:rsidR="003F285A" w:rsidRDefault="00BA6F94">
      <w:pPr>
        <w:shd w:val="clear" w:color="auto" w:fill="FFFFFF"/>
        <w:spacing w:line="375" w:lineRule="atLeast"/>
        <w:textAlignment w:val="baseline"/>
        <w:rPr>
          <w:rFonts w:ascii="Helvetica" w:eastAsia="Times New Roman" w:hAnsi="Helvetica" w:cs="Helvetica"/>
          <w:sz w:val="24"/>
        </w:rPr>
      </w:pPr>
      <w:r>
        <w:rPr>
          <w:rFonts w:ascii="inherit" w:eastAsia="Times New Roman" w:hAnsi="inherit" w:cs="Helvetica"/>
          <w:b/>
          <w:bCs/>
          <w:sz w:val="24"/>
          <w:shd w:val="clear" w:color="FFFFFF" w:fill="D9D9D9"/>
        </w:rPr>
        <w:t>Activity 1</w:t>
      </w:r>
      <w:r>
        <w:rPr>
          <w:rFonts w:ascii="inherit" w:eastAsia="Times New Roman" w:hAnsi="inherit" w:cs="Helvetica"/>
          <w:b/>
          <w:bCs/>
          <w:sz w:val="24"/>
        </w:rPr>
        <w:t>:</w:t>
      </w:r>
    </w:p>
    <w:p w14:paraId="2FA5800D" w14:textId="771F24FB" w:rsidR="003F285A" w:rsidRDefault="00BA6F94">
      <w:pPr>
        <w:numPr>
          <w:ilvl w:val="0"/>
          <w:numId w:val="3"/>
        </w:numPr>
        <w:shd w:val="clear" w:color="auto" w:fill="FFFFFF"/>
        <w:spacing w:after="75"/>
        <w:textAlignment w:val="baseline"/>
        <w:rPr>
          <w:rFonts w:ascii="inherit" w:eastAsia="Times New Roman" w:hAnsi="inherit" w:cs="Helvetica"/>
          <w:sz w:val="24"/>
        </w:rPr>
      </w:pPr>
      <w:r>
        <w:rPr>
          <w:rFonts w:ascii="inherit" w:eastAsia="Times New Roman" w:hAnsi="inherit" w:cs="Helvetica"/>
          <w:sz w:val="24"/>
        </w:rPr>
        <w:t xml:space="preserve">Review the </w:t>
      </w:r>
      <w:r>
        <w:rPr>
          <w:rFonts w:ascii="inherit" w:eastAsia="宋体" w:hAnsi="inherit" w:cs="Helvetica" w:hint="eastAsia"/>
          <w:sz w:val="24"/>
        </w:rPr>
        <w:t>three</w:t>
      </w:r>
      <w:r w:rsidR="00F32C0B">
        <w:rPr>
          <w:rFonts w:ascii="inherit" w:eastAsia="Times New Roman" w:hAnsi="inherit" w:cs="Helvetica"/>
          <w:sz w:val="24"/>
        </w:rPr>
        <w:t xml:space="preserve"> intonations in M</w:t>
      </w:r>
      <w:r>
        <w:rPr>
          <w:rFonts w:ascii="inherit" w:eastAsia="Times New Roman" w:hAnsi="inherit" w:cs="Helvetica"/>
          <w:sz w:val="24"/>
        </w:rPr>
        <w:t>andarin Chinese</w:t>
      </w:r>
      <w:r>
        <w:rPr>
          <w:rFonts w:ascii="inherit" w:eastAsia="宋体" w:hAnsi="inherit" w:cs="Helvetica" w:hint="eastAsia"/>
          <w:sz w:val="24"/>
        </w:rPr>
        <w:t xml:space="preserve"> by showing Mandarin cards which are marked with the former three intonations.</w:t>
      </w:r>
    </w:p>
    <w:p w14:paraId="7B2E40DF" w14:textId="77777777" w:rsidR="003F285A" w:rsidRDefault="00BA6F94">
      <w:pPr>
        <w:numPr>
          <w:ilvl w:val="0"/>
          <w:numId w:val="3"/>
        </w:numPr>
        <w:shd w:val="clear" w:color="auto" w:fill="FFFFFF"/>
        <w:spacing w:after="75"/>
        <w:textAlignment w:val="baseline"/>
        <w:rPr>
          <w:rFonts w:ascii="inherit" w:eastAsia="Times New Roman" w:hAnsi="inherit" w:cs="Helvetica"/>
          <w:sz w:val="24"/>
        </w:rPr>
      </w:pPr>
      <w:r>
        <w:rPr>
          <w:rFonts w:ascii="inherit" w:eastAsia="Times New Roman" w:hAnsi="inherit" w:cs="Helvetica"/>
          <w:sz w:val="24"/>
        </w:rPr>
        <w:t>Have students practice with various body gestures</w:t>
      </w:r>
      <w:r>
        <w:rPr>
          <w:rFonts w:ascii="inherit" w:eastAsia="宋体" w:hAnsi="inherit" w:cs="Helvetica" w:hint="eastAsia"/>
          <w:sz w:val="24"/>
        </w:rPr>
        <w:t xml:space="preserve"> and perform them out on the platform.</w:t>
      </w:r>
    </w:p>
    <w:p w14:paraId="387B9629" w14:textId="77777777" w:rsidR="003F285A" w:rsidRDefault="00BA6F94">
      <w:pPr>
        <w:numPr>
          <w:ilvl w:val="0"/>
          <w:numId w:val="3"/>
        </w:numPr>
        <w:shd w:val="clear" w:color="auto" w:fill="FFFFFF"/>
        <w:spacing w:after="75"/>
        <w:textAlignment w:val="baseline"/>
        <w:rPr>
          <w:rFonts w:ascii="Helvetica" w:eastAsia="Times New Roman" w:hAnsi="Helvetica" w:cs="Helvetica"/>
          <w:sz w:val="24"/>
        </w:rPr>
      </w:pPr>
      <w:r>
        <w:rPr>
          <w:rFonts w:ascii="inherit" w:eastAsia="宋体" w:hAnsi="inherit" w:cs="Helvetica" w:hint="eastAsia"/>
          <w:sz w:val="24"/>
        </w:rPr>
        <w:t xml:space="preserve">Since the last intonation is the most difficult one to acquire, thus, </w:t>
      </w:r>
      <w:r>
        <w:rPr>
          <w:rFonts w:ascii="inherit" w:eastAsia="Times New Roman" w:hAnsi="inherit" w:cs="Helvetica"/>
          <w:sz w:val="24"/>
        </w:rPr>
        <w:t>it is essential for</w:t>
      </w:r>
      <w:r>
        <w:rPr>
          <w:rFonts w:ascii="inherit" w:eastAsia="Times New Roman" w:hAnsi="inherit" w:cs="Helvetica"/>
          <w:sz w:val="24"/>
        </w:rPr>
        <w:t xml:space="preserve"> instructors to help learners to reinforce their memory of the fourth intonation.</w:t>
      </w:r>
    </w:p>
    <w:p w14:paraId="783C7324" w14:textId="77777777" w:rsidR="003F285A" w:rsidRDefault="00BA6F94">
      <w:pPr>
        <w:shd w:val="clear" w:color="auto" w:fill="FFFFFF"/>
        <w:spacing w:after="75"/>
        <w:textAlignment w:val="baseline"/>
        <w:rPr>
          <w:rFonts w:ascii="Helvetica" w:eastAsia="Times New Roman" w:hAnsi="Helvetica" w:cs="Helvetica"/>
          <w:sz w:val="24"/>
        </w:rPr>
      </w:pPr>
      <w:r>
        <w:rPr>
          <w:rFonts w:ascii="inherit" w:eastAsia="Times New Roman" w:hAnsi="inherit" w:cs="Helvetica"/>
          <w:b/>
          <w:bCs/>
          <w:sz w:val="24"/>
          <w:shd w:val="clear" w:color="FFFFFF" w:fill="D9D9D9"/>
        </w:rPr>
        <w:t> Activity 2</w:t>
      </w:r>
      <w:r>
        <w:rPr>
          <w:rFonts w:ascii="inherit" w:eastAsia="Times New Roman" w:hAnsi="inherit" w:cs="Helvetica"/>
          <w:b/>
          <w:bCs/>
          <w:sz w:val="24"/>
        </w:rPr>
        <w:t>:</w:t>
      </w:r>
    </w:p>
    <w:p w14:paraId="421A1A86" w14:textId="77777777" w:rsidR="003F285A" w:rsidRDefault="00BA6F94">
      <w:pPr>
        <w:numPr>
          <w:ilvl w:val="0"/>
          <w:numId w:val="3"/>
        </w:numPr>
        <w:shd w:val="clear" w:color="auto" w:fill="FFFFFF"/>
        <w:spacing w:after="75"/>
        <w:textAlignment w:val="baseline"/>
        <w:rPr>
          <w:rFonts w:ascii="inherit" w:eastAsia="Times New Roman" w:hAnsi="inherit" w:cs="Helvetica"/>
          <w:sz w:val="24"/>
        </w:rPr>
      </w:pPr>
      <w:r>
        <w:rPr>
          <w:rFonts w:ascii="inherit" w:eastAsia="Times New Roman" w:hAnsi="inherit" w:cs="Helvetica"/>
          <w:sz w:val="24"/>
        </w:rPr>
        <w:t>Using certain words in English as tonal exemplars to help learners to get a better feel of the intonations.</w:t>
      </w:r>
    </w:p>
    <w:p w14:paraId="7E7856A0" w14:textId="77777777" w:rsidR="003F285A" w:rsidRDefault="00BA6F94">
      <w:pPr>
        <w:numPr>
          <w:ilvl w:val="0"/>
          <w:numId w:val="3"/>
        </w:numPr>
        <w:shd w:val="clear" w:color="auto" w:fill="FFFFFF"/>
        <w:spacing w:after="75"/>
        <w:textAlignment w:val="baseline"/>
        <w:rPr>
          <w:rFonts w:ascii="Helvetica" w:eastAsia="Times New Roman" w:hAnsi="Helvetica" w:cs="Helvetica"/>
          <w:sz w:val="24"/>
        </w:rPr>
      </w:pPr>
      <w:r>
        <w:rPr>
          <w:rFonts w:ascii="inherit" w:eastAsia="Times New Roman" w:hAnsi="inherit" w:cs="Helvetica"/>
          <w:sz w:val="24"/>
        </w:rPr>
        <w:t xml:space="preserve">Once they’re finished practicing, encourage learners </w:t>
      </w:r>
      <w:r>
        <w:rPr>
          <w:rFonts w:ascii="inherit" w:eastAsia="Times New Roman" w:hAnsi="inherit" w:cs="Helvetica"/>
          <w:sz w:val="24"/>
        </w:rPr>
        <w:t>pronounce with the video.</w:t>
      </w:r>
    </w:p>
    <w:p w14:paraId="69A0310F" w14:textId="77777777" w:rsidR="003F285A" w:rsidRDefault="00BA6F94">
      <w:pPr>
        <w:shd w:val="clear" w:color="auto" w:fill="FFFFFF"/>
        <w:spacing w:after="75"/>
        <w:textAlignment w:val="baseline"/>
        <w:rPr>
          <w:rFonts w:ascii="Helvetica" w:eastAsia="Times New Roman" w:hAnsi="Helvetica" w:cs="Helvetica"/>
          <w:sz w:val="24"/>
        </w:rPr>
      </w:pPr>
      <w:r>
        <w:rPr>
          <w:rFonts w:ascii="inherit" w:eastAsia="Times New Roman" w:hAnsi="inherit" w:cs="Helvetica"/>
          <w:b/>
          <w:bCs/>
          <w:sz w:val="24"/>
          <w:shd w:val="clear" w:color="FFFFFF" w:fill="D9D9D9"/>
        </w:rPr>
        <w:t xml:space="preserve">Activity </w:t>
      </w:r>
      <w:r>
        <w:rPr>
          <w:rFonts w:ascii="inherit" w:eastAsia="宋体" w:hAnsi="inherit" w:cs="Helvetica" w:hint="eastAsia"/>
          <w:b/>
          <w:bCs/>
          <w:sz w:val="24"/>
          <w:shd w:val="clear" w:color="FFFFFF" w:fill="D9D9D9"/>
        </w:rPr>
        <w:t>3</w:t>
      </w:r>
      <w:r>
        <w:rPr>
          <w:rFonts w:ascii="inherit" w:eastAsia="Times New Roman" w:hAnsi="inherit" w:cs="Helvetica"/>
          <w:b/>
          <w:bCs/>
          <w:sz w:val="24"/>
        </w:rPr>
        <w:t>:</w:t>
      </w:r>
    </w:p>
    <w:p w14:paraId="4186ECE2" w14:textId="77777777" w:rsidR="003F285A" w:rsidRDefault="00BA6F94">
      <w:pPr>
        <w:numPr>
          <w:ilvl w:val="0"/>
          <w:numId w:val="3"/>
        </w:numPr>
        <w:shd w:val="clear" w:color="auto" w:fill="FFFFFF"/>
        <w:spacing w:after="75"/>
        <w:textAlignment w:val="baseline"/>
        <w:rPr>
          <w:rFonts w:ascii="inherit" w:eastAsia="Times New Roman" w:hAnsi="inherit" w:cs="Helvetica"/>
          <w:sz w:val="24"/>
        </w:rPr>
      </w:pPr>
      <w:r>
        <w:rPr>
          <w:rFonts w:ascii="inherit" w:eastAsia="Times New Roman" w:hAnsi="inherit" w:cs="Helvetica"/>
          <w:sz w:val="24"/>
        </w:rPr>
        <w:t>Show</w:t>
      </w:r>
      <w:r>
        <w:rPr>
          <w:rFonts w:ascii="inherit" w:eastAsia="宋体" w:hAnsi="inherit" w:cs="Helvetica" w:hint="eastAsia"/>
          <w:sz w:val="24"/>
        </w:rPr>
        <w:t>ing</w:t>
      </w:r>
      <w:r>
        <w:rPr>
          <w:rFonts w:ascii="inherit" w:eastAsia="Times New Roman" w:hAnsi="inherit" w:cs="Helvetica"/>
          <w:sz w:val="24"/>
        </w:rPr>
        <w:t xml:space="preserve"> the videos of four mispronunciation examples. </w:t>
      </w:r>
      <w:r>
        <w:rPr>
          <w:rFonts w:ascii="inherit" w:eastAsia="宋体" w:hAnsi="inherit" w:cs="Helvetica" w:hint="eastAsia"/>
          <w:sz w:val="24"/>
        </w:rPr>
        <w:t>被子</w:t>
      </w:r>
      <w:r>
        <w:rPr>
          <w:rFonts w:ascii="inherit" w:eastAsia="Times New Roman" w:hAnsi="inherit" w:cs="Helvetica"/>
          <w:sz w:val="24"/>
        </w:rPr>
        <w:t xml:space="preserve">comforter &amp; </w:t>
      </w:r>
      <w:r>
        <w:rPr>
          <w:rFonts w:ascii="inherit" w:eastAsia="宋体" w:hAnsi="inherit" w:cs="Helvetica" w:hint="eastAsia"/>
          <w:sz w:val="24"/>
        </w:rPr>
        <w:t>杯子</w:t>
      </w:r>
      <w:r>
        <w:rPr>
          <w:rFonts w:ascii="inherit" w:eastAsia="Times New Roman" w:hAnsi="inherit" w:cs="Helvetica"/>
          <w:sz w:val="24"/>
        </w:rPr>
        <w:t xml:space="preserve"> cup, </w:t>
      </w:r>
      <w:r>
        <w:rPr>
          <w:rFonts w:ascii="inherit" w:eastAsia="宋体" w:hAnsi="inherit" w:cs="Helvetica" w:hint="eastAsia"/>
          <w:sz w:val="24"/>
        </w:rPr>
        <w:t>出家</w:t>
      </w:r>
      <w:r>
        <w:rPr>
          <w:rFonts w:ascii="inherit" w:eastAsia="Times New Roman" w:hAnsi="inherit" w:cs="Helvetica"/>
          <w:sz w:val="24"/>
        </w:rPr>
        <w:t xml:space="preserve">get marries &amp; </w:t>
      </w:r>
      <w:r>
        <w:rPr>
          <w:rFonts w:ascii="inherit" w:eastAsia="宋体" w:hAnsi="inherit" w:cs="Helvetica" w:hint="eastAsia"/>
          <w:sz w:val="24"/>
        </w:rPr>
        <w:t>出嫁</w:t>
      </w:r>
      <w:r>
        <w:rPr>
          <w:rFonts w:ascii="inherit" w:eastAsia="Times New Roman" w:hAnsi="inherit" w:cs="Helvetica"/>
          <w:sz w:val="24"/>
        </w:rPr>
        <w:t xml:space="preserve"> become a nun, </w:t>
      </w:r>
      <w:r>
        <w:rPr>
          <w:rFonts w:ascii="inherit" w:eastAsia="宋体" w:hAnsi="inherit" w:cs="Helvetica" w:hint="eastAsia"/>
          <w:sz w:val="24"/>
        </w:rPr>
        <w:t>柿子</w:t>
      </w:r>
      <w:r>
        <w:rPr>
          <w:rFonts w:ascii="inherit" w:eastAsia="Times New Roman" w:hAnsi="inherit" w:cs="Helvetica"/>
          <w:sz w:val="24"/>
        </w:rPr>
        <w:t>persimmon &amp;</w:t>
      </w:r>
      <w:r>
        <w:rPr>
          <w:rFonts w:ascii="inherit" w:eastAsia="宋体" w:hAnsi="inherit" w:cs="Helvetica" w:hint="eastAsia"/>
          <w:sz w:val="24"/>
        </w:rPr>
        <w:t xml:space="preserve"> </w:t>
      </w:r>
      <w:r>
        <w:rPr>
          <w:rFonts w:ascii="inherit" w:eastAsia="宋体" w:hAnsi="inherit" w:cs="Helvetica" w:hint="eastAsia"/>
          <w:sz w:val="24"/>
        </w:rPr>
        <w:t>狮子</w:t>
      </w:r>
      <w:r>
        <w:rPr>
          <w:rFonts w:ascii="inherit" w:eastAsia="Times New Roman" w:hAnsi="inherit" w:cs="Helvetica"/>
          <w:sz w:val="24"/>
        </w:rPr>
        <w:t xml:space="preserve">lion, </w:t>
      </w:r>
      <w:r>
        <w:rPr>
          <w:rFonts w:ascii="inherit" w:eastAsia="宋体" w:hAnsi="inherit" w:cs="Helvetica" w:hint="eastAsia"/>
          <w:sz w:val="24"/>
        </w:rPr>
        <w:t>问</w:t>
      </w:r>
      <w:r>
        <w:rPr>
          <w:rFonts w:ascii="inherit" w:eastAsia="Times New Roman" w:hAnsi="inherit" w:cs="Helvetica"/>
          <w:sz w:val="24"/>
        </w:rPr>
        <w:t xml:space="preserve">ask &amp; </w:t>
      </w:r>
      <w:r>
        <w:rPr>
          <w:rFonts w:ascii="inherit" w:eastAsia="宋体" w:hAnsi="inherit" w:cs="Helvetica" w:hint="eastAsia"/>
          <w:sz w:val="24"/>
        </w:rPr>
        <w:t>吻</w:t>
      </w:r>
      <w:r>
        <w:rPr>
          <w:rFonts w:ascii="inherit" w:eastAsia="Times New Roman" w:hAnsi="inherit" w:cs="Helvetica"/>
          <w:sz w:val="24"/>
        </w:rPr>
        <w:t xml:space="preserve"> kiss.  </w:t>
      </w:r>
    </w:p>
    <w:p w14:paraId="703A6B2C" w14:textId="77777777" w:rsidR="003F285A" w:rsidRDefault="00BA6F94">
      <w:pPr>
        <w:numPr>
          <w:ilvl w:val="0"/>
          <w:numId w:val="3"/>
        </w:numPr>
        <w:shd w:val="clear" w:color="auto" w:fill="FFFFFF"/>
        <w:spacing w:after="75"/>
        <w:textAlignment w:val="baseline"/>
        <w:rPr>
          <w:rFonts w:ascii="inherit" w:eastAsia="Times New Roman" w:hAnsi="inherit" w:cs="Helvetica"/>
          <w:sz w:val="24"/>
        </w:rPr>
      </w:pPr>
      <w:r>
        <w:rPr>
          <w:rFonts w:ascii="inherit" w:eastAsia="Times New Roman" w:hAnsi="inherit" w:cs="Helvetica"/>
          <w:sz w:val="24"/>
        </w:rPr>
        <w:t>Provid</w:t>
      </w:r>
      <w:r>
        <w:rPr>
          <w:rFonts w:ascii="inherit" w:eastAsia="宋体" w:hAnsi="inherit" w:cs="Helvetica" w:hint="eastAsia"/>
          <w:sz w:val="24"/>
        </w:rPr>
        <w:t>ing</w:t>
      </w:r>
      <w:r>
        <w:rPr>
          <w:rFonts w:ascii="inherit" w:eastAsia="Times New Roman" w:hAnsi="inherit" w:cs="Helvetica"/>
          <w:sz w:val="24"/>
        </w:rPr>
        <w:t xml:space="preserve"> flash cards of comforter, cup, bride &amp;</w:t>
      </w:r>
      <w:r>
        <w:rPr>
          <w:rFonts w:ascii="inherit" w:eastAsia="Times New Roman" w:hAnsi="inherit" w:cs="Helvetica"/>
          <w:sz w:val="24"/>
        </w:rPr>
        <w:t xml:space="preserve"> bridegroom, a student who is asking question &amp; a kissing couple. Teacher read</w:t>
      </w:r>
      <w:r>
        <w:rPr>
          <w:rFonts w:ascii="inherit" w:eastAsia="宋体" w:hAnsi="inherit" w:cs="Helvetica" w:hint="eastAsia"/>
          <w:sz w:val="24"/>
        </w:rPr>
        <w:t>s</w:t>
      </w:r>
      <w:r>
        <w:rPr>
          <w:rFonts w:ascii="inherit" w:eastAsia="Times New Roman" w:hAnsi="inherit" w:cs="Helvetica"/>
          <w:sz w:val="24"/>
        </w:rPr>
        <w:t xml:space="preserve"> the word, and require</w:t>
      </w:r>
      <w:r>
        <w:rPr>
          <w:rFonts w:ascii="inherit" w:eastAsia="宋体" w:hAnsi="inherit" w:cs="Helvetica" w:hint="eastAsia"/>
          <w:sz w:val="24"/>
        </w:rPr>
        <w:t>s</w:t>
      </w:r>
      <w:r>
        <w:rPr>
          <w:rFonts w:ascii="inherit" w:eastAsia="Times New Roman" w:hAnsi="inherit" w:cs="Helvetica"/>
          <w:sz w:val="24"/>
        </w:rPr>
        <w:t xml:space="preserve"> students to pick the right card.</w:t>
      </w:r>
    </w:p>
    <w:p w14:paraId="0C2E655B" w14:textId="77777777" w:rsidR="003F285A" w:rsidRDefault="00BA6F94">
      <w:pPr>
        <w:shd w:val="clear" w:color="auto" w:fill="FFFFFF"/>
        <w:spacing w:after="75"/>
        <w:textAlignment w:val="baseline"/>
        <w:rPr>
          <w:rFonts w:ascii="inherit" w:eastAsia="Times New Roman" w:hAnsi="inherit" w:cs="Helvetica"/>
          <w:b/>
          <w:bCs/>
          <w:sz w:val="24"/>
        </w:rPr>
      </w:pPr>
      <w:r>
        <w:rPr>
          <w:rFonts w:ascii="inherit" w:eastAsia="Times New Roman" w:hAnsi="inherit" w:cs="Helvetica"/>
          <w:b/>
          <w:bCs/>
          <w:sz w:val="24"/>
          <w:shd w:val="clear" w:color="FFFFFF" w:fill="D9D9D9"/>
        </w:rPr>
        <w:t xml:space="preserve">Activity </w:t>
      </w:r>
      <w:r>
        <w:rPr>
          <w:rFonts w:ascii="inherit" w:eastAsia="宋体" w:hAnsi="inherit" w:cs="Helvetica" w:hint="eastAsia"/>
          <w:b/>
          <w:bCs/>
          <w:sz w:val="24"/>
          <w:shd w:val="clear" w:color="FFFFFF" w:fill="D9D9D9"/>
        </w:rPr>
        <w:t>4</w:t>
      </w:r>
      <w:r>
        <w:rPr>
          <w:rFonts w:ascii="inherit" w:eastAsia="Times New Roman" w:hAnsi="inherit" w:cs="Helvetica"/>
          <w:b/>
          <w:bCs/>
          <w:sz w:val="24"/>
        </w:rPr>
        <w:t>:</w:t>
      </w:r>
    </w:p>
    <w:p w14:paraId="6AF31CF6" w14:textId="77777777" w:rsidR="003F285A" w:rsidRDefault="00BA6F94">
      <w:pPr>
        <w:numPr>
          <w:ilvl w:val="0"/>
          <w:numId w:val="3"/>
        </w:numPr>
        <w:shd w:val="clear" w:color="auto" w:fill="FFFFFF"/>
        <w:spacing w:after="75"/>
        <w:textAlignment w:val="baseline"/>
        <w:rPr>
          <w:rFonts w:ascii="inherit" w:eastAsia="Times New Roman" w:hAnsi="inherit" w:cs="Helvetica"/>
          <w:b/>
          <w:bCs/>
          <w:sz w:val="24"/>
        </w:rPr>
      </w:pPr>
      <w:r>
        <w:rPr>
          <w:rFonts w:ascii="inherit" w:eastAsia="Times New Roman" w:hAnsi="inherit" w:cs="Helvetica"/>
          <w:sz w:val="24"/>
        </w:rPr>
        <w:t>Show</w:t>
      </w:r>
      <w:r>
        <w:rPr>
          <w:rFonts w:ascii="inherit" w:eastAsia="宋体" w:hAnsi="inherit" w:cs="Helvetica" w:hint="eastAsia"/>
          <w:sz w:val="24"/>
        </w:rPr>
        <w:t>ing</w:t>
      </w:r>
      <w:r>
        <w:rPr>
          <w:rFonts w:ascii="inherit" w:eastAsia="Times New Roman" w:hAnsi="inherit" w:cs="Helvetica"/>
          <w:sz w:val="24"/>
        </w:rPr>
        <w:t xml:space="preserve"> the video of tongue twister </w:t>
      </w:r>
      <w:r>
        <w:rPr>
          <w:rFonts w:ascii="inherit" w:eastAsia="宋体" w:hAnsi="inherit" w:cs="Helvetica" w:hint="eastAsia"/>
          <w:sz w:val="24"/>
        </w:rPr>
        <w:t>that emphasize four Mandarin intonations</w:t>
      </w:r>
      <w:r>
        <w:rPr>
          <w:rFonts w:ascii="inherit" w:eastAsia="Times New Roman" w:hAnsi="inherit" w:cs="Helvetica"/>
          <w:sz w:val="24"/>
        </w:rPr>
        <w:t>.</w:t>
      </w:r>
    </w:p>
    <w:p w14:paraId="0BAAFF75" w14:textId="77777777" w:rsidR="003F285A" w:rsidRDefault="00BA6F94">
      <w:pPr>
        <w:numPr>
          <w:ilvl w:val="0"/>
          <w:numId w:val="3"/>
        </w:numPr>
        <w:shd w:val="clear" w:color="auto" w:fill="FFFFFF"/>
        <w:spacing w:after="75"/>
        <w:textAlignment w:val="baseline"/>
        <w:rPr>
          <w:rFonts w:ascii="inherit" w:eastAsia="Times New Roman" w:hAnsi="inherit" w:cs="Helvetica"/>
          <w:b/>
          <w:bCs/>
          <w:sz w:val="24"/>
        </w:rPr>
      </w:pPr>
      <w:r>
        <w:rPr>
          <w:rFonts w:ascii="inherit" w:eastAsia="Times New Roman" w:hAnsi="inherit" w:cs="Helvetica"/>
          <w:sz w:val="24"/>
        </w:rPr>
        <w:t>Encourag</w:t>
      </w:r>
      <w:r>
        <w:rPr>
          <w:rFonts w:ascii="inherit" w:eastAsia="宋体" w:hAnsi="inherit" w:cs="Helvetica" w:hint="eastAsia"/>
          <w:sz w:val="24"/>
        </w:rPr>
        <w:t>ing</w:t>
      </w:r>
      <w:r>
        <w:rPr>
          <w:rFonts w:ascii="inherit" w:eastAsia="Times New Roman" w:hAnsi="inherit" w:cs="Helvetica"/>
          <w:sz w:val="24"/>
        </w:rPr>
        <w:t xml:space="preserve"> students to practice follow the video.</w:t>
      </w:r>
    </w:p>
    <w:p w14:paraId="3A16E92C" w14:textId="77777777" w:rsidR="003F285A" w:rsidRDefault="003F285A">
      <w:pPr>
        <w:shd w:val="clear" w:color="auto" w:fill="FFFFFF"/>
        <w:spacing w:after="75"/>
        <w:textAlignment w:val="baseline"/>
        <w:rPr>
          <w:rFonts w:ascii="inherit" w:eastAsia="Times New Roman" w:hAnsi="inherit" w:cs="Helvetica"/>
          <w:sz w:val="24"/>
        </w:rPr>
      </w:pPr>
    </w:p>
    <w:p w14:paraId="1BFC0345" w14:textId="77777777" w:rsidR="003F285A" w:rsidRDefault="00BA6F94">
      <w:pPr>
        <w:rPr>
          <w:rFonts w:ascii="Times New Roman" w:hAnsi="Times New Roman" w:cs="Times New Roman"/>
          <w:b/>
          <w:bCs/>
          <w:sz w:val="24"/>
        </w:rPr>
      </w:pPr>
      <w:r>
        <w:rPr>
          <w:rFonts w:ascii="inherit" w:eastAsia="宋体" w:hAnsi="inherit" w:cs="Helvetica" w:hint="eastAsia"/>
          <w:sz w:val="24"/>
        </w:rPr>
        <w:t>-</w:t>
      </w:r>
      <w:r>
        <w:rPr>
          <w:rFonts w:ascii="Times New Roman" w:hAnsi="Times New Roman" w:cs="Times New Roman"/>
          <w:b/>
          <w:bCs/>
          <w:sz w:val="24"/>
        </w:rPr>
        <w:t>Differentiated Instructional Strategies:</w:t>
      </w:r>
    </w:p>
    <w:p w14:paraId="2E163014" w14:textId="77777777" w:rsidR="003F285A" w:rsidRDefault="00BA6F94">
      <w:pPr>
        <w:ind w:firstLineChars="200" w:firstLine="480"/>
        <w:rPr>
          <w:rFonts w:ascii="Times New Roman" w:hAnsi="Times New Roman" w:cs="Times New Roman"/>
          <w:sz w:val="24"/>
        </w:rPr>
      </w:pPr>
      <w:r>
        <w:rPr>
          <w:rFonts w:ascii="Times New Roman" w:hAnsi="Times New Roman" w:cs="Times New Roman" w:hint="eastAsia"/>
          <w:sz w:val="24"/>
        </w:rPr>
        <w:t>Employing</w:t>
      </w:r>
      <w:r>
        <w:rPr>
          <w:rFonts w:ascii="Times New Roman" w:hAnsi="Times New Roman" w:cs="Times New Roman"/>
          <w:sz w:val="24"/>
        </w:rPr>
        <w:t xml:space="preserve"> </w:t>
      </w:r>
      <w:r>
        <w:rPr>
          <w:rFonts w:ascii="Times New Roman" w:hAnsi="Times New Roman" w:cs="Times New Roman"/>
          <w:i/>
          <w:iCs/>
          <w:sz w:val="24"/>
        </w:rPr>
        <w:t>“</w:t>
      </w:r>
      <w:r>
        <w:rPr>
          <w:rFonts w:ascii="Times New Roman" w:hAnsi="Times New Roman" w:cs="Times New Roman" w:hint="eastAsia"/>
          <w:i/>
          <w:iCs/>
          <w:sz w:val="24"/>
        </w:rPr>
        <w:t>Transferring Teaching Method</w:t>
      </w:r>
      <w:r>
        <w:rPr>
          <w:rFonts w:ascii="Times New Roman" w:hAnsi="Times New Roman" w:cs="Times New Roman"/>
          <w:i/>
          <w:iCs/>
          <w:sz w:val="24"/>
        </w:rPr>
        <w:t>”</w:t>
      </w:r>
      <w:r>
        <w:rPr>
          <w:rFonts w:ascii="Times New Roman" w:hAnsi="Times New Roman" w:cs="Times New Roman" w:hint="eastAsia"/>
          <w:i/>
          <w:iCs/>
          <w:sz w:val="24"/>
        </w:rPr>
        <w:t xml:space="preserve"> </w:t>
      </w:r>
      <w:r>
        <w:rPr>
          <w:rFonts w:ascii="Times New Roman" w:hAnsi="Times New Roman" w:cs="Times New Roman" w:hint="eastAsia"/>
          <w:sz w:val="24"/>
        </w:rPr>
        <w:t xml:space="preserve">in to intonation teaching procedure, which means </w:t>
      </w:r>
      <w:r>
        <w:rPr>
          <w:rFonts w:ascii="Times New Roman" w:hAnsi="Times New Roman" w:cs="Times New Roman"/>
          <w:sz w:val="24"/>
        </w:rPr>
        <w:t>find</w:t>
      </w:r>
      <w:r>
        <w:rPr>
          <w:rFonts w:ascii="Times New Roman" w:hAnsi="Times New Roman" w:cs="Times New Roman" w:hint="eastAsia"/>
          <w:sz w:val="24"/>
        </w:rPr>
        <w:t>ing</w:t>
      </w:r>
      <w:r>
        <w:rPr>
          <w:rFonts w:ascii="Times New Roman" w:hAnsi="Times New Roman" w:cs="Times New Roman"/>
          <w:sz w:val="24"/>
        </w:rPr>
        <w:t xml:space="preserve"> a matching tonal counterpart in English for each of the four </w:t>
      </w:r>
      <w:r>
        <w:rPr>
          <w:rFonts w:ascii="Times New Roman" w:hAnsi="Times New Roman" w:cs="Times New Roman"/>
          <w:sz w:val="24"/>
        </w:rPr>
        <w:lastRenderedPageBreak/>
        <w:t>intonations in Chinese during class. More specifically, the first intonation in Mandarin “55</w:t>
      </w:r>
      <w:r>
        <w:rPr>
          <w:rFonts w:ascii="Times New Roman" w:hAnsi="Times New Roman" w:cs="Times New Roman" w:hint="eastAsia"/>
          <w:sz w:val="24"/>
        </w:rPr>
        <w:t xml:space="preserve"> tone pitch</w:t>
      </w:r>
      <w:r>
        <w:rPr>
          <w:rFonts w:ascii="Times New Roman" w:hAnsi="Times New Roman" w:cs="Times New Roman"/>
          <w:sz w:val="24"/>
        </w:rPr>
        <w:t xml:space="preserve">” corresponds to a flat tone exemplified by </w:t>
      </w:r>
      <w:r>
        <w:rPr>
          <w:rFonts w:ascii="Times New Roman" w:hAnsi="Times New Roman" w:cs="Times New Roman" w:hint="eastAsia"/>
          <w:sz w:val="24"/>
        </w:rPr>
        <w:t xml:space="preserve">a famous cartoon figure called </w:t>
      </w:r>
      <w:r>
        <w:rPr>
          <w:rFonts w:ascii="Times New Roman" w:hAnsi="Times New Roman" w:cs="Times New Roman"/>
          <w:sz w:val="24"/>
        </w:rPr>
        <w:t>“</w:t>
      </w:r>
      <w:proofErr w:type="spellStart"/>
      <w:r>
        <w:rPr>
          <w:rFonts w:ascii="Times New Roman" w:hAnsi="Times New Roman" w:cs="Times New Roman" w:hint="eastAsia"/>
          <w:sz w:val="24"/>
        </w:rPr>
        <w:t>LaLa</w:t>
      </w:r>
      <w:proofErr w:type="spellEnd"/>
      <w:r>
        <w:rPr>
          <w:rFonts w:ascii="Times New Roman" w:hAnsi="Times New Roman" w:cs="Times New Roman"/>
          <w:sz w:val="24"/>
        </w:rPr>
        <w:t>”</w:t>
      </w:r>
      <w:r>
        <w:rPr>
          <w:rFonts w:ascii="Times New Roman" w:hAnsi="Times New Roman" w:cs="Times New Roman" w:hint="eastAsia"/>
          <w:sz w:val="24"/>
        </w:rPr>
        <w:t>.</w:t>
      </w:r>
      <w:r>
        <w:rPr>
          <w:rFonts w:ascii="Times New Roman" w:hAnsi="Times New Roman" w:cs="Times New Roman"/>
          <w:sz w:val="24"/>
        </w:rPr>
        <w:t xml:space="preserve"> </w:t>
      </w:r>
      <w:r>
        <w:rPr>
          <w:rFonts w:ascii="Times New Roman" w:hAnsi="Times New Roman" w:cs="Times New Roman" w:hint="eastAsia"/>
          <w:sz w:val="24"/>
        </w:rPr>
        <w:t>T</w:t>
      </w:r>
      <w:r>
        <w:rPr>
          <w:rFonts w:ascii="Times New Roman" w:hAnsi="Times New Roman" w:cs="Times New Roman"/>
          <w:sz w:val="24"/>
        </w:rPr>
        <w:t>he seco</w:t>
      </w:r>
      <w:r>
        <w:rPr>
          <w:rFonts w:ascii="Times New Roman" w:hAnsi="Times New Roman" w:cs="Times New Roman"/>
          <w:sz w:val="24"/>
        </w:rPr>
        <w:t>nd intonation “35</w:t>
      </w:r>
      <w:r>
        <w:rPr>
          <w:rFonts w:ascii="Times New Roman" w:hAnsi="Times New Roman" w:cs="Times New Roman" w:hint="eastAsia"/>
          <w:sz w:val="24"/>
        </w:rPr>
        <w:t xml:space="preserve"> tone pitch</w:t>
      </w:r>
      <w:r>
        <w:rPr>
          <w:rFonts w:ascii="Times New Roman" w:hAnsi="Times New Roman" w:cs="Times New Roman"/>
          <w:sz w:val="24"/>
        </w:rPr>
        <w:t>” corresponds to an interrogative tone usually used to ask “why”</w:t>
      </w:r>
      <w:r>
        <w:rPr>
          <w:rFonts w:ascii="Times New Roman" w:hAnsi="Times New Roman" w:cs="Times New Roman" w:hint="eastAsia"/>
          <w:sz w:val="24"/>
        </w:rPr>
        <w:t>. The</w:t>
      </w:r>
      <w:r>
        <w:rPr>
          <w:rFonts w:ascii="Times New Roman" w:hAnsi="Times New Roman" w:cs="Times New Roman"/>
          <w:sz w:val="24"/>
        </w:rPr>
        <w:t xml:space="preserve"> third intonation “214</w:t>
      </w:r>
      <w:r>
        <w:rPr>
          <w:rFonts w:ascii="Times New Roman" w:hAnsi="Times New Roman" w:cs="Times New Roman" w:hint="eastAsia"/>
          <w:sz w:val="24"/>
        </w:rPr>
        <w:t xml:space="preserve"> tone pitch</w:t>
      </w:r>
      <w:r>
        <w:rPr>
          <w:rFonts w:ascii="Times New Roman" w:hAnsi="Times New Roman" w:cs="Times New Roman"/>
          <w:sz w:val="24"/>
        </w:rPr>
        <w:t>” corresponds to an ambivalent tone often used by teenagers when stating “so?”, and finally</w:t>
      </w:r>
      <w:r>
        <w:rPr>
          <w:rFonts w:ascii="Times New Roman" w:hAnsi="Times New Roman" w:cs="Times New Roman" w:hint="eastAsia"/>
          <w:sz w:val="24"/>
        </w:rPr>
        <w:t>,</w:t>
      </w:r>
      <w:r>
        <w:rPr>
          <w:rFonts w:ascii="Times New Roman" w:hAnsi="Times New Roman" w:cs="Times New Roman"/>
          <w:sz w:val="24"/>
        </w:rPr>
        <w:t xml:space="preserve"> the fourth intonation corresponds</w:t>
      </w:r>
      <w:r>
        <w:rPr>
          <w:rFonts w:ascii="Times New Roman" w:hAnsi="Times New Roman" w:cs="Times New Roman"/>
          <w:sz w:val="24"/>
        </w:rPr>
        <w:t xml:space="preserve"> to an exclamatory tone usually carried when firmly stating “no</w:t>
      </w:r>
      <w:r>
        <w:rPr>
          <w:rFonts w:ascii="Times New Roman" w:hAnsi="Times New Roman" w:cs="Times New Roman" w:hint="eastAsia"/>
          <w:sz w:val="24"/>
        </w:rPr>
        <w:t>!</w:t>
      </w:r>
      <w:r>
        <w:rPr>
          <w:rFonts w:ascii="Times New Roman" w:hAnsi="Times New Roman" w:cs="Times New Roman"/>
          <w:sz w:val="24"/>
        </w:rPr>
        <w:t>”.</w:t>
      </w:r>
    </w:p>
    <w:p w14:paraId="243F4A15" w14:textId="77777777" w:rsidR="003F285A" w:rsidRDefault="003F285A">
      <w:pPr>
        <w:shd w:val="clear" w:color="auto" w:fill="FFFFFF"/>
        <w:spacing w:after="75"/>
        <w:textAlignment w:val="baseline"/>
        <w:rPr>
          <w:rFonts w:ascii="inherit" w:eastAsia="宋体" w:hAnsi="inherit" w:cs="Helvetica" w:hint="eastAsia"/>
          <w:sz w:val="24"/>
        </w:rPr>
      </w:pPr>
    </w:p>
    <w:p w14:paraId="2B09C0CD" w14:textId="77777777" w:rsidR="003F285A" w:rsidRDefault="00BA6F94">
      <w:pPr>
        <w:rPr>
          <w:rFonts w:ascii="Times New Roman" w:hAnsi="Times New Roman" w:cs="Times New Roman"/>
          <w:b/>
          <w:bCs/>
          <w:sz w:val="24"/>
        </w:rPr>
      </w:pPr>
      <w:r>
        <w:rPr>
          <w:rFonts w:ascii="Times New Roman" w:hAnsi="Times New Roman" w:cs="Times New Roman" w:hint="eastAsia"/>
          <w:b/>
          <w:bCs/>
          <w:sz w:val="24"/>
        </w:rPr>
        <w:t>-Culminating Activity:</w:t>
      </w:r>
    </w:p>
    <w:p w14:paraId="303642A7" w14:textId="77777777" w:rsidR="003F285A" w:rsidRDefault="00BA6F94">
      <w:pPr>
        <w:numPr>
          <w:ilvl w:val="0"/>
          <w:numId w:val="3"/>
        </w:numPr>
        <w:shd w:val="clear" w:color="auto" w:fill="FFFFFF"/>
        <w:spacing w:after="75"/>
        <w:textAlignment w:val="baseline"/>
        <w:rPr>
          <w:rFonts w:ascii="inherit" w:eastAsia="Times New Roman" w:hAnsi="inherit" w:cs="Helvetica"/>
          <w:sz w:val="24"/>
        </w:rPr>
      </w:pPr>
      <w:r>
        <w:rPr>
          <w:rFonts w:ascii="inherit" w:eastAsia="Times New Roman" w:hAnsi="inherit" w:cs="Helvetica"/>
          <w:sz w:val="24"/>
        </w:rPr>
        <w:t xml:space="preserve">Have students share their own real life experiences </w:t>
      </w:r>
      <w:r>
        <w:rPr>
          <w:rFonts w:ascii="inherit" w:eastAsia="宋体" w:hAnsi="inherit" w:cs="Helvetica" w:hint="eastAsia"/>
          <w:sz w:val="24"/>
        </w:rPr>
        <w:t>that related to mispronouncing Mandarin Chinese intonations,</w:t>
      </w:r>
      <w:r>
        <w:rPr>
          <w:rFonts w:ascii="inherit" w:eastAsia="Times New Roman" w:hAnsi="inherit" w:cs="Helvetica"/>
          <w:sz w:val="24"/>
        </w:rPr>
        <w:t xml:space="preserve"> with all the classmates.</w:t>
      </w:r>
    </w:p>
    <w:p w14:paraId="2CA7D3C4" w14:textId="77777777" w:rsidR="003F285A" w:rsidRDefault="00BA6F94">
      <w:pPr>
        <w:numPr>
          <w:ilvl w:val="0"/>
          <w:numId w:val="3"/>
        </w:numPr>
        <w:shd w:val="clear" w:color="auto" w:fill="FFFFFF"/>
        <w:spacing w:after="75"/>
        <w:textAlignment w:val="baseline"/>
        <w:rPr>
          <w:rFonts w:ascii="inherit" w:eastAsia="Times New Roman" w:hAnsi="inherit" w:cs="Helvetica"/>
          <w:sz w:val="24"/>
        </w:rPr>
      </w:pPr>
      <w:r>
        <w:rPr>
          <w:rFonts w:ascii="inherit" w:eastAsia="宋体" w:hAnsi="inherit" w:cs="Helvetica" w:hint="eastAsia"/>
          <w:sz w:val="24"/>
        </w:rPr>
        <w:t xml:space="preserve">Making a conclusion on </w:t>
      </w:r>
      <w:r>
        <w:rPr>
          <w:rFonts w:ascii="inherit" w:eastAsia="宋体" w:hAnsi="inherit" w:cs="Helvetica" w:hint="eastAsia"/>
          <w:sz w:val="24"/>
        </w:rPr>
        <w:t>their mistakes and talk about how to avoid mispronouncing them in the future study.</w:t>
      </w:r>
    </w:p>
    <w:p w14:paraId="3D73CA8A" w14:textId="77777777" w:rsidR="003F285A" w:rsidRDefault="003F285A">
      <w:pPr>
        <w:rPr>
          <w:rFonts w:ascii="Times New Roman" w:hAnsi="Times New Roman" w:cs="Times New Roman"/>
          <w:b/>
          <w:bCs/>
          <w:sz w:val="24"/>
        </w:rPr>
      </w:pPr>
    </w:p>
    <w:p w14:paraId="1E2DDCC9" w14:textId="77777777" w:rsidR="003F285A" w:rsidRDefault="00BA6F94">
      <w:pPr>
        <w:rPr>
          <w:rFonts w:ascii="Times New Roman" w:hAnsi="Times New Roman" w:cs="Times New Roman"/>
          <w:sz w:val="24"/>
        </w:rPr>
      </w:pPr>
      <w:r>
        <w:rPr>
          <w:rFonts w:ascii="Times New Roman" w:hAnsi="Times New Roman" w:cs="Times New Roman" w:hint="eastAsia"/>
          <w:b/>
          <w:bCs/>
          <w:sz w:val="24"/>
        </w:rPr>
        <w:t>-</w:t>
      </w:r>
      <w:r>
        <w:rPr>
          <w:rFonts w:ascii="Times New Roman" w:hAnsi="Times New Roman" w:cs="Times New Roman"/>
          <w:b/>
          <w:bCs/>
          <w:sz w:val="24"/>
        </w:rPr>
        <w:t>On-Going Assessment/Evaluation:</w:t>
      </w:r>
      <w:r>
        <w:rPr>
          <w:rFonts w:ascii="Times New Roman" w:hAnsi="Times New Roman" w:cs="Times New Roman"/>
          <w:sz w:val="24"/>
        </w:rPr>
        <w:t xml:space="preserve"> </w:t>
      </w:r>
    </w:p>
    <w:p w14:paraId="607BDDE3" w14:textId="77777777" w:rsidR="003F285A" w:rsidRDefault="00BA6F94">
      <w:pPr>
        <w:numPr>
          <w:ilvl w:val="0"/>
          <w:numId w:val="3"/>
        </w:numPr>
        <w:shd w:val="clear" w:color="auto" w:fill="FFFFFF"/>
        <w:spacing w:after="75"/>
        <w:textAlignment w:val="baseline"/>
        <w:rPr>
          <w:rFonts w:ascii="inherit" w:eastAsia="Times New Roman" w:hAnsi="inherit" w:cs="Helvetica"/>
          <w:sz w:val="24"/>
        </w:rPr>
      </w:pPr>
      <w:r>
        <w:rPr>
          <w:rFonts w:ascii="inherit" w:eastAsia="Times New Roman" w:hAnsi="inherit" w:cs="Helvetica"/>
          <w:sz w:val="24"/>
        </w:rPr>
        <w:t>Conduct groups discussions to evaluate knowledge of the lesson.</w:t>
      </w:r>
    </w:p>
    <w:p w14:paraId="0AFC49A0" w14:textId="77777777" w:rsidR="003F285A" w:rsidRDefault="00BA6F94">
      <w:pPr>
        <w:numPr>
          <w:ilvl w:val="0"/>
          <w:numId w:val="3"/>
        </w:numPr>
        <w:shd w:val="clear" w:color="auto" w:fill="FFFFFF"/>
        <w:spacing w:after="75"/>
        <w:textAlignment w:val="baseline"/>
        <w:rPr>
          <w:rFonts w:ascii="inherit" w:eastAsia="Times New Roman" w:hAnsi="inherit" w:cs="Helvetica"/>
          <w:sz w:val="24"/>
        </w:rPr>
      </w:pPr>
      <w:r>
        <w:rPr>
          <w:rFonts w:ascii="inherit" w:eastAsia="Times New Roman" w:hAnsi="inherit" w:cs="Helvetica"/>
          <w:sz w:val="24"/>
        </w:rPr>
        <w:t>Roam the class verifying that students are staying on task.</w:t>
      </w:r>
    </w:p>
    <w:p w14:paraId="0BA131C8" w14:textId="77777777" w:rsidR="003F285A" w:rsidRDefault="00BA6F94">
      <w:pPr>
        <w:numPr>
          <w:ilvl w:val="0"/>
          <w:numId w:val="3"/>
        </w:numPr>
        <w:shd w:val="clear" w:color="auto" w:fill="FFFFFF"/>
        <w:spacing w:after="75"/>
        <w:textAlignment w:val="baseline"/>
        <w:rPr>
          <w:rFonts w:ascii="Times New Roman" w:hAnsi="Times New Roman" w:cs="Times New Roman"/>
          <w:sz w:val="24"/>
        </w:rPr>
      </w:pPr>
      <w:r>
        <w:rPr>
          <w:rFonts w:ascii="inherit" w:eastAsia="Times New Roman" w:hAnsi="inherit" w:cs="Helvetica"/>
          <w:sz w:val="24"/>
        </w:rPr>
        <w:t>At the end of</w:t>
      </w:r>
      <w:r>
        <w:rPr>
          <w:rFonts w:ascii="inherit" w:eastAsia="Times New Roman" w:hAnsi="inherit" w:cs="Helvetica"/>
          <w:sz w:val="24"/>
        </w:rPr>
        <w:t xml:space="preserve"> the class, provide students with the quiz of the four intonations</w:t>
      </w:r>
      <w:r>
        <w:rPr>
          <w:rFonts w:ascii="inherit" w:eastAsia="宋体" w:hAnsi="inherit" w:cs="Helvetica" w:hint="eastAsia"/>
          <w:sz w:val="24"/>
        </w:rPr>
        <w:t>.</w:t>
      </w:r>
    </w:p>
    <w:p w14:paraId="41FF710A" w14:textId="77777777" w:rsidR="003F285A" w:rsidRDefault="003F285A">
      <w:pPr>
        <w:rPr>
          <w:sz w:val="24"/>
        </w:rPr>
      </w:pPr>
    </w:p>
    <w:p w14:paraId="7FA06CFD" w14:textId="77777777" w:rsidR="003F285A" w:rsidRDefault="00BA6F94">
      <w:pPr>
        <w:rPr>
          <w:rFonts w:ascii="Times New Roman" w:hAnsi="Times New Roman" w:cs="Times New Roman"/>
          <w:b/>
          <w:bCs/>
          <w:sz w:val="24"/>
        </w:rPr>
      </w:pPr>
      <w:r>
        <w:rPr>
          <w:rFonts w:ascii="Times New Roman" w:hAnsi="Times New Roman" w:cs="Times New Roman"/>
          <w:b/>
          <w:bCs/>
          <w:sz w:val="24"/>
        </w:rPr>
        <w:t>-Follow-Up Activities/Ideas or Next Steps:</w:t>
      </w:r>
    </w:p>
    <w:p w14:paraId="48821661" w14:textId="77777777" w:rsidR="003F285A" w:rsidRDefault="00BA6F94">
      <w:pPr>
        <w:numPr>
          <w:ilvl w:val="0"/>
          <w:numId w:val="3"/>
        </w:numPr>
        <w:shd w:val="clear" w:color="auto" w:fill="FFFFFF"/>
        <w:spacing w:after="75"/>
        <w:textAlignment w:val="baseline"/>
        <w:rPr>
          <w:rFonts w:ascii="inherit" w:eastAsia="Times New Roman" w:hAnsi="inherit" w:cs="Helvetica"/>
          <w:sz w:val="24"/>
        </w:rPr>
      </w:pPr>
      <w:r>
        <w:rPr>
          <w:rFonts w:ascii="inherit" w:eastAsia="宋体" w:hAnsi="inherit" w:cs="Helvetica" w:hint="eastAsia"/>
          <w:sz w:val="24"/>
        </w:rPr>
        <w:t xml:space="preserve">Making students adapt to home literacy environment by </w:t>
      </w:r>
      <w:r>
        <w:rPr>
          <w:rFonts w:ascii="inherit" w:eastAsia="Times New Roman" w:hAnsi="inherit" w:cs="Helvetica"/>
          <w:sz w:val="24"/>
        </w:rPr>
        <w:t>shar</w:t>
      </w:r>
      <w:r>
        <w:rPr>
          <w:rFonts w:ascii="inherit" w:eastAsia="宋体" w:hAnsi="inherit" w:cs="Helvetica" w:hint="eastAsia"/>
          <w:sz w:val="24"/>
        </w:rPr>
        <w:t>ing</w:t>
      </w:r>
      <w:r>
        <w:rPr>
          <w:rFonts w:ascii="inherit" w:eastAsia="Times New Roman" w:hAnsi="inherit" w:cs="Helvetica"/>
          <w:sz w:val="24"/>
        </w:rPr>
        <w:t xml:space="preserve"> the videos of mispronounced intonations with parents</w:t>
      </w:r>
      <w:r>
        <w:rPr>
          <w:rFonts w:ascii="inherit" w:eastAsia="宋体" w:hAnsi="inherit" w:cs="Helvetica" w:hint="eastAsia"/>
          <w:sz w:val="24"/>
        </w:rPr>
        <w:t xml:space="preserve"> after school</w:t>
      </w:r>
      <w:r>
        <w:rPr>
          <w:rFonts w:ascii="inherit" w:eastAsia="Times New Roman" w:hAnsi="inherit" w:cs="Helvetica"/>
          <w:sz w:val="24"/>
        </w:rPr>
        <w:t xml:space="preserve"> and practice wit</w:t>
      </w:r>
      <w:r>
        <w:rPr>
          <w:rFonts w:ascii="inherit" w:eastAsia="Times New Roman" w:hAnsi="inherit" w:cs="Helvetica"/>
          <w:sz w:val="24"/>
        </w:rPr>
        <w:t>h parents.</w:t>
      </w:r>
    </w:p>
    <w:p w14:paraId="41A15371" w14:textId="77777777" w:rsidR="003F285A" w:rsidRDefault="00BA6F94">
      <w:pPr>
        <w:numPr>
          <w:ilvl w:val="0"/>
          <w:numId w:val="3"/>
        </w:numPr>
        <w:shd w:val="clear" w:color="auto" w:fill="FFFFFF"/>
        <w:spacing w:after="75"/>
        <w:textAlignment w:val="baseline"/>
        <w:rPr>
          <w:rFonts w:ascii="inherit" w:eastAsia="Times New Roman" w:hAnsi="inherit" w:cs="Helvetica"/>
          <w:sz w:val="24"/>
        </w:rPr>
      </w:pPr>
      <w:r>
        <w:rPr>
          <w:rFonts w:ascii="inherit" w:eastAsia="Times New Roman" w:hAnsi="inherit" w:cs="Helvetica"/>
          <w:sz w:val="24"/>
        </w:rPr>
        <w:t xml:space="preserve">Follow up with the special intonations in </w:t>
      </w:r>
      <w:proofErr w:type="gramStart"/>
      <w:r>
        <w:rPr>
          <w:rFonts w:ascii="inherit" w:eastAsia="Times New Roman" w:hAnsi="inherit" w:cs="Helvetica"/>
          <w:sz w:val="24"/>
        </w:rPr>
        <w:t>mandarin.</w:t>
      </w:r>
      <w:r>
        <w:rPr>
          <w:rFonts w:ascii="inherit" w:eastAsia="宋体" w:hAnsi="inherit" w:cs="Helvetica" w:hint="eastAsia"/>
          <w:sz w:val="24"/>
        </w:rPr>
        <w:t>(</w:t>
      </w:r>
      <w:proofErr w:type="gramEnd"/>
      <w:r>
        <w:rPr>
          <w:rFonts w:ascii="inherit" w:eastAsia="宋体" w:hAnsi="inherit" w:cs="Helvetica" w:hint="eastAsia"/>
          <w:sz w:val="24"/>
        </w:rPr>
        <w:t>e.g. Neutral tone in Mandarin Chinese).</w:t>
      </w:r>
    </w:p>
    <w:p w14:paraId="650AE579" w14:textId="77777777" w:rsidR="003F285A" w:rsidRDefault="003F285A">
      <w:pPr>
        <w:rPr>
          <w:rFonts w:ascii="Times New Roman" w:hAnsi="Times New Roman" w:cs="Times New Roman"/>
          <w:b/>
          <w:bCs/>
          <w:sz w:val="24"/>
        </w:rPr>
      </w:pPr>
    </w:p>
    <w:p w14:paraId="6E124179" w14:textId="77777777" w:rsidR="003F285A" w:rsidRDefault="00BA6F94">
      <w:pPr>
        <w:rPr>
          <w:rFonts w:ascii="Times New Roman" w:hAnsi="Times New Roman" w:cs="Times New Roman"/>
          <w:b/>
          <w:bCs/>
          <w:sz w:val="24"/>
        </w:rPr>
      </w:pPr>
      <w:r>
        <w:rPr>
          <w:rFonts w:ascii="Times New Roman" w:hAnsi="Times New Roman" w:cs="Times New Roman" w:hint="eastAsia"/>
          <w:b/>
          <w:bCs/>
          <w:sz w:val="24"/>
        </w:rPr>
        <w:t>Beyond the Lesson</w:t>
      </w:r>
    </w:p>
    <w:p w14:paraId="4D66BC16" w14:textId="77777777" w:rsidR="003F285A" w:rsidRDefault="00BA6F94">
      <w:pPr>
        <w:numPr>
          <w:ilvl w:val="0"/>
          <w:numId w:val="3"/>
        </w:numPr>
        <w:rPr>
          <w:rFonts w:ascii="Times New Roman" w:hAnsi="Times New Roman" w:cs="Times New Roman"/>
          <w:sz w:val="24"/>
        </w:rPr>
      </w:pPr>
      <w:r>
        <w:rPr>
          <w:rFonts w:ascii="Times New Roman" w:hAnsi="Times New Roman" w:cs="Times New Roman" w:hint="eastAsia"/>
          <w:sz w:val="24"/>
        </w:rPr>
        <w:t xml:space="preserve">By learning this lesson, students will get a clear sense of pronouncing four intonations in Mandarin Chinese, being equipped with the </w:t>
      </w:r>
      <w:r>
        <w:rPr>
          <w:rFonts w:ascii="Times New Roman" w:hAnsi="Times New Roman" w:cs="Times New Roman" w:hint="eastAsia"/>
          <w:sz w:val="24"/>
        </w:rPr>
        <w:t>ability to pronounce complicated and compound Mandarin Chinese phrases in the actual study situation.</w:t>
      </w:r>
    </w:p>
    <w:p w14:paraId="794A7F04" w14:textId="77777777" w:rsidR="003F285A" w:rsidRDefault="003F285A">
      <w:pPr>
        <w:rPr>
          <w:rFonts w:ascii="Times New Roman" w:hAnsi="Times New Roman" w:cs="Times New Roman"/>
          <w:sz w:val="24"/>
        </w:rPr>
      </w:pPr>
    </w:p>
    <w:p w14:paraId="39F7B34A" w14:textId="77777777" w:rsidR="003F285A" w:rsidRDefault="003F285A">
      <w:pPr>
        <w:rPr>
          <w:rFonts w:ascii="Times New Roman" w:hAnsi="Times New Roman" w:cs="Times New Roman"/>
          <w:sz w:val="24"/>
        </w:rPr>
      </w:pPr>
    </w:p>
    <w:p w14:paraId="6EA5FB04" w14:textId="77777777" w:rsidR="003F285A" w:rsidRDefault="003F285A">
      <w:pPr>
        <w:rPr>
          <w:rFonts w:ascii="Times New Roman" w:hAnsi="Times New Roman" w:cs="Times New Roman"/>
          <w:sz w:val="24"/>
        </w:rPr>
      </w:pPr>
    </w:p>
    <w:p w14:paraId="709BC030" w14:textId="77777777" w:rsidR="003F285A" w:rsidRDefault="003F285A">
      <w:pPr>
        <w:rPr>
          <w:rFonts w:ascii="Times New Roman" w:hAnsi="Times New Roman" w:cs="Times New Roman"/>
          <w:sz w:val="24"/>
        </w:rPr>
      </w:pPr>
    </w:p>
    <w:p w14:paraId="2228D578" w14:textId="77777777" w:rsidR="003F285A" w:rsidRDefault="003F285A">
      <w:pPr>
        <w:rPr>
          <w:rFonts w:ascii="Times New Roman" w:hAnsi="Times New Roman" w:cs="Times New Roman"/>
          <w:sz w:val="24"/>
        </w:rPr>
      </w:pPr>
    </w:p>
    <w:p w14:paraId="139222F4" w14:textId="77777777" w:rsidR="003F285A" w:rsidRDefault="003F285A">
      <w:pPr>
        <w:rPr>
          <w:rFonts w:ascii="Times New Roman" w:hAnsi="Times New Roman" w:cs="Times New Roman"/>
          <w:sz w:val="24"/>
        </w:rPr>
      </w:pPr>
    </w:p>
    <w:p w14:paraId="6853B39E" w14:textId="77777777" w:rsidR="003F285A" w:rsidRDefault="003F285A">
      <w:pPr>
        <w:rPr>
          <w:rFonts w:ascii="Times New Roman" w:hAnsi="Times New Roman" w:cs="Times New Roman"/>
          <w:sz w:val="24"/>
        </w:rPr>
      </w:pPr>
    </w:p>
    <w:p w14:paraId="6E1EB174" w14:textId="77777777" w:rsidR="003F285A" w:rsidRDefault="003F285A">
      <w:pPr>
        <w:rPr>
          <w:rFonts w:ascii="Times New Roman" w:hAnsi="Times New Roman" w:cs="Times New Roman"/>
          <w:sz w:val="24"/>
        </w:rPr>
      </w:pPr>
    </w:p>
    <w:p w14:paraId="2A8A8F0D" w14:textId="77777777" w:rsidR="003F285A" w:rsidRDefault="003F285A">
      <w:pPr>
        <w:rPr>
          <w:rFonts w:ascii="Times New Roman" w:hAnsi="Times New Roman" w:cs="Times New Roman"/>
          <w:sz w:val="24"/>
        </w:rPr>
      </w:pPr>
    </w:p>
    <w:p w14:paraId="209EAC62" w14:textId="77777777" w:rsidR="003F285A" w:rsidRDefault="003F285A">
      <w:pPr>
        <w:rPr>
          <w:rFonts w:ascii="Times New Roman" w:hAnsi="Times New Roman" w:cs="Times New Roman"/>
          <w:sz w:val="24"/>
        </w:rPr>
      </w:pPr>
    </w:p>
    <w:p w14:paraId="0247EA19" w14:textId="77777777" w:rsidR="003F285A" w:rsidRDefault="003F285A">
      <w:pPr>
        <w:rPr>
          <w:rFonts w:ascii="Times New Roman" w:hAnsi="Times New Roman" w:cs="Times New Roman"/>
          <w:sz w:val="24"/>
        </w:rPr>
      </w:pPr>
    </w:p>
    <w:p w14:paraId="1BEC60EE" w14:textId="77777777" w:rsidR="003F285A" w:rsidRDefault="003F285A">
      <w:pPr>
        <w:rPr>
          <w:rFonts w:ascii="Times New Roman" w:hAnsi="Times New Roman" w:cs="Times New Roman"/>
          <w:sz w:val="24"/>
        </w:rPr>
      </w:pPr>
    </w:p>
    <w:p w14:paraId="03019366" w14:textId="77777777" w:rsidR="003F285A" w:rsidRDefault="00BA6F94">
      <w:pPr>
        <w:spacing w:line="480" w:lineRule="auto"/>
        <w:ind w:firstLineChars="200" w:firstLine="480"/>
        <w:jc w:val="center"/>
        <w:rPr>
          <w:rFonts w:ascii="Times New Roman" w:hAnsi="Times New Roman" w:cs="Times New Roman"/>
          <w:sz w:val="24"/>
        </w:rPr>
      </w:pPr>
      <w:r>
        <w:rPr>
          <w:rFonts w:ascii="Times New Roman" w:hAnsi="Times New Roman" w:cs="Times New Roman" w:hint="eastAsia"/>
          <w:sz w:val="24"/>
        </w:rPr>
        <w:lastRenderedPageBreak/>
        <w:t>References</w:t>
      </w:r>
    </w:p>
    <w:p w14:paraId="6E807164" w14:textId="77777777" w:rsidR="003F285A" w:rsidRDefault="00BA6F94">
      <w:pPr>
        <w:spacing w:line="480" w:lineRule="auto"/>
        <w:rPr>
          <w:rFonts w:ascii="Times New Roman" w:hAnsi="Times New Roman" w:cs="Times New Roman"/>
          <w:sz w:val="24"/>
        </w:rPr>
      </w:pPr>
      <w:r>
        <w:rPr>
          <w:rFonts w:ascii="Times New Roman" w:hAnsi="Times New Roman" w:cs="Times New Roman"/>
          <w:sz w:val="24"/>
        </w:rPr>
        <w:t xml:space="preserve">Ellis, H. C. (1965). </w:t>
      </w:r>
      <w:r>
        <w:rPr>
          <w:rFonts w:ascii="Times New Roman" w:hAnsi="Times New Roman" w:cs="Times New Roman"/>
          <w:i/>
          <w:iCs/>
          <w:sz w:val="24"/>
        </w:rPr>
        <w:t>The Transfer of Learning.</w:t>
      </w:r>
      <w:r>
        <w:rPr>
          <w:rFonts w:ascii="Times New Roman" w:hAnsi="Times New Roman" w:cs="Times New Roman"/>
          <w:sz w:val="24"/>
        </w:rPr>
        <w:t xml:space="preserve"> New York: The Macmillan Company.</w:t>
      </w:r>
    </w:p>
    <w:p w14:paraId="508AF228" w14:textId="77777777" w:rsidR="003F285A" w:rsidRDefault="00BA6F94">
      <w:pPr>
        <w:spacing w:line="480" w:lineRule="auto"/>
        <w:ind w:left="480" w:hangingChars="200" w:hanging="480"/>
        <w:rPr>
          <w:rFonts w:ascii="Times New Roman" w:hAnsi="Times New Roman" w:cs="Times New Roman"/>
          <w:sz w:val="24"/>
        </w:rPr>
      </w:pPr>
      <w:proofErr w:type="spellStart"/>
      <w:r>
        <w:rPr>
          <w:rFonts w:ascii="Times New Roman" w:hAnsi="Times New Roman" w:cs="Times New Roman"/>
          <w:sz w:val="24"/>
        </w:rPr>
        <w:t>Itin</w:t>
      </w:r>
      <w:proofErr w:type="spellEnd"/>
      <w:r>
        <w:rPr>
          <w:rFonts w:ascii="Times New Roman" w:hAnsi="Times New Roman" w:cs="Times New Roman"/>
          <w:sz w:val="24"/>
        </w:rPr>
        <w:t>, C. M. (1999). Reasserting the p</w:t>
      </w:r>
      <w:bookmarkStart w:id="0" w:name="_GoBack"/>
      <w:bookmarkEnd w:id="0"/>
      <w:r>
        <w:rPr>
          <w:rFonts w:ascii="Times New Roman" w:hAnsi="Times New Roman" w:cs="Times New Roman"/>
          <w:sz w:val="24"/>
        </w:rPr>
        <w:t xml:space="preserve">hilosophy of experiential education as a vehicle for change in the 21st century. </w:t>
      </w:r>
      <w:r>
        <w:rPr>
          <w:rFonts w:ascii="Times New Roman" w:hAnsi="Times New Roman" w:cs="Times New Roman"/>
          <w:i/>
          <w:iCs/>
          <w:sz w:val="24"/>
        </w:rPr>
        <w:t>The Journal of Experiential Education, 22</w:t>
      </w:r>
      <w:r>
        <w:rPr>
          <w:rFonts w:ascii="Times New Roman" w:hAnsi="Times New Roman" w:cs="Times New Roman"/>
          <w:sz w:val="24"/>
        </w:rPr>
        <w:t>(2), 91-98.</w:t>
      </w:r>
    </w:p>
    <w:p w14:paraId="7D78B76D" w14:textId="77777777" w:rsidR="003F285A" w:rsidRDefault="00BA6F94">
      <w:pPr>
        <w:spacing w:line="480" w:lineRule="auto"/>
        <w:rPr>
          <w:rFonts w:ascii="Times New Roman" w:hAnsi="Times New Roman" w:cs="Times New Roman"/>
          <w:sz w:val="24"/>
        </w:rPr>
      </w:pPr>
      <w:r>
        <w:rPr>
          <w:rFonts w:ascii="Times New Roman" w:hAnsi="Times New Roman" w:cs="Times New Roman"/>
          <w:sz w:val="24"/>
        </w:rPr>
        <w:t xml:space="preserve">Moll, L. C (2013). </w:t>
      </w:r>
      <w:r>
        <w:rPr>
          <w:rFonts w:ascii="Times New Roman" w:hAnsi="Times New Roman" w:cs="Times New Roman"/>
          <w:i/>
          <w:iCs/>
          <w:sz w:val="24"/>
        </w:rPr>
        <w:t>L.s. Vygotsky and Education.</w:t>
      </w:r>
      <w:r>
        <w:rPr>
          <w:rFonts w:ascii="Times New Roman" w:hAnsi="Times New Roman" w:cs="Times New Roman"/>
          <w:sz w:val="24"/>
        </w:rPr>
        <w:t xml:space="preserve"> London: Routledge</w:t>
      </w:r>
    </w:p>
    <w:p w14:paraId="1B21DB11" w14:textId="77777777" w:rsidR="003F285A" w:rsidRDefault="00BA6F94">
      <w:pPr>
        <w:spacing w:line="480" w:lineRule="auto"/>
        <w:ind w:left="480" w:hangingChars="200" w:hanging="480"/>
        <w:rPr>
          <w:rFonts w:ascii="Times New Roman" w:hAnsi="Times New Roman" w:cs="Times New Roman"/>
          <w:sz w:val="24"/>
        </w:rPr>
      </w:pPr>
      <w:r>
        <w:rPr>
          <w:rFonts w:ascii="Times New Roman" w:hAnsi="Times New Roman" w:cs="Times New Roman"/>
          <w:sz w:val="24"/>
        </w:rPr>
        <w:t xml:space="preserve">Thorndike, E. L. &amp; </w:t>
      </w:r>
      <w:r>
        <w:rPr>
          <w:rFonts w:ascii="Times New Roman" w:hAnsi="Times New Roman" w:cs="Times New Roman"/>
          <w:sz w:val="24"/>
        </w:rPr>
        <w:t xml:space="preserve">Woodworth, R. S. (1901). The influence of improvement in one mental function upon the efficiency of other functions, </w:t>
      </w:r>
      <w:r>
        <w:rPr>
          <w:rFonts w:ascii="Times New Roman" w:hAnsi="Times New Roman" w:cs="Times New Roman"/>
          <w:i/>
          <w:iCs/>
          <w:sz w:val="24"/>
        </w:rPr>
        <w:t>Psychological Review 8</w:t>
      </w:r>
      <w:r>
        <w:rPr>
          <w:rFonts w:ascii="Times New Roman" w:hAnsi="Times New Roman" w:cs="Times New Roman"/>
          <w:sz w:val="24"/>
        </w:rPr>
        <w:t>, 247–261.</w:t>
      </w:r>
    </w:p>
    <w:p w14:paraId="7CDDE86C" w14:textId="77777777" w:rsidR="003F285A" w:rsidRDefault="00BA6F94">
      <w:pPr>
        <w:spacing w:line="480" w:lineRule="auto"/>
        <w:ind w:firstLineChars="200" w:firstLine="480"/>
        <w:rPr>
          <w:rFonts w:ascii="Times New Roman" w:hAnsi="Times New Roman" w:cs="Times New Roman"/>
          <w:sz w:val="24"/>
        </w:rPr>
      </w:pPr>
      <w:r>
        <w:rPr>
          <w:rFonts w:ascii="Times New Roman" w:hAnsi="Times New Roman" w:cs="Times New Roman" w:hint="eastAsia"/>
          <w:sz w:val="24"/>
        </w:rPr>
        <w:t xml:space="preserve"> </w:t>
      </w:r>
    </w:p>
    <w:sectPr w:rsidR="003F28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inherit">
    <w:altName w:val="Times New Roman"/>
    <w:charset w:val="00"/>
    <w:family w:val="decorativ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054BAD"/>
    <w:multiLevelType w:val="singleLevel"/>
    <w:tmpl w:val="57054BAD"/>
    <w:lvl w:ilvl="0">
      <w:start w:val="1"/>
      <w:numFmt w:val="bullet"/>
      <w:lvlText w:val=""/>
      <w:lvlJc w:val="left"/>
      <w:pPr>
        <w:tabs>
          <w:tab w:val="left" w:pos="420"/>
        </w:tabs>
        <w:ind w:left="420" w:hanging="420"/>
      </w:pPr>
      <w:rPr>
        <w:rFonts w:ascii="Wingdings" w:hAnsi="Wingdings" w:hint="default"/>
      </w:rPr>
    </w:lvl>
  </w:abstractNum>
  <w:abstractNum w:abstractNumId="1">
    <w:nsid w:val="57054D2E"/>
    <w:multiLevelType w:val="singleLevel"/>
    <w:tmpl w:val="57054D2E"/>
    <w:lvl w:ilvl="0">
      <w:start w:val="1"/>
      <w:numFmt w:val="bullet"/>
      <w:lvlText w:val=""/>
      <w:lvlJc w:val="left"/>
      <w:pPr>
        <w:tabs>
          <w:tab w:val="left" w:pos="420"/>
        </w:tabs>
        <w:ind w:left="420" w:hanging="420"/>
      </w:pPr>
      <w:rPr>
        <w:rFonts w:ascii="Wingdings" w:hAnsi="Wingdings" w:hint="default"/>
      </w:rPr>
    </w:lvl>
  </w:abstractNum>
  <w:abstractNum w:abstractNumId="2">
    <w:nsid w:val="57056ECF"/>
    <w:multiLevelType w:val="singleLevel"/>
    <w:tmpl w:val="57056ECF"/>
    <w:lvl w:ilvl="0">
      <w:start w:val="1"/>
      <w:numFmt w:val="bullet"/>
      <w:lvlText w:val=""/>
      <w:lvlJc w:val="left"/>
      <w:pPr>
        <w:tabs>
          <w:tab w:val="left" w:pos="420"/>
        </w:tabs>
        <w:ind w:left="4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4A3B43"/>
    <w:rsid w:val="003F285A"/>
    <w:rsid w:val="005F77FA"/>
    <w:rsid w:val="007D330B"/>
    <w:rsid w:val="00841A29"/>
    <w:rsid w:val="00861A13"/>
    <w:rsid w:val="009C06FB"/>
    <w:rsid w:val="00BA6F94"/>
    <w:rsid w:val="00F32C0B"/>
    <w:rsid w:val="16640864"/>
    <w:rsid w:val="3F4035FA"/>
    <w:rsid w:val="65270184"/>
    <w:rsid w:val="7E4A3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62B42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867</Words>
  <Characters>4942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Susan Holloway</cp:lastModifiedBy>
  <cp:revision>3</cp:revision>
  <dcterms:created xsi:type="dcterms:W3CDTF">2016-04-06T14:45:00Z</dcterms:created>
  <dcterms:modified xsi:type="dcterms:W3CDTF">2016-04-26T15:14:00Z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